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53" w:rsidRDefault="00FA6053" w:rsidP="00C44417">
      <w:pPr>
        <w:keepNext/>
        <w:tabs>
          <w:tab w:val="left" w:pos="-720"/>
          <w:tab w:val="left" w:pos="851"/>
          <w:tab w:val="right" w:pos="8789"/>
        </w:tabs>
        <w:spacing w:after="0" w:line="240" w:lineRule="auto"/>
        <w:jc w:val="center"/>
        <w:outlineLvl w:val="2"/>
        <w:rPr>
          <w:rFonts w:ascii="Times New Roman" w:eastAsia="Times New Roman" w:hAnsi="Times New Roman"/>
          <w:b/>
          <w:bCs/>
          <w:sz w:val="24"/>
          <w:szCs w:val="24"/>
          <w:lang w:val="en-US" w:bidi="he-IL"/>
        </w:rPr>
      </w:pPr>
    </w:p>
    <w:p w:rsidR="00FA6053" w:rsidRDefault="00FA6053" w:rsidP="00C44417">
      <w:pPr>
        <w:keepNext/>
        <w:tabs>
          <w:tab w:val="left" w:pos="-720"/>
          <w:tab w:val="left" w:pos="851"/>
          <w:tab w:val="right" w:pos="8789"/>
        </w:tabs>
        <w:spacing w:after="0" w:line="240" w:lineRule="auto"/>
        <w:jc w:val="center"/>
        <w:outlineLvl w:val="2"/>
        <w:rPr>
          <w:rFonts w:ascii="Times New Roman" w:eastAsia="Times New Roman" w:hAnsi="Times New Roman"/>
          <w:b/>
          <w:bCs/>
          <w:sz w:val="24"/>
          <w:szCs w:val="24"/>
          <w:lang w:val="en-US" w:bidi="he-IL"/>
        </w:rPr>
      </w:pPr>
    </w:p>
    <w:p w:rsidR="00FA6053" w:rsidRDefault="00FA6053" w:rsidP="00C44417">
      <w:pPr>
        <w:keepNext/>
        <w:tabs>
          <w:tab w:val="left" w:pos="-720"/>
          <w:tab w:val="left" w:pos="851"/>
          <w:tab w:val="right" w:pos="8789"/>
        </w:tabs>
        <w:spacing w:after="0" w:line="240" w:lineRule="auto"/>
        <w:jc w:val="center"/>
        <w:outlineLvl w:val="2"/>
        <w:rPr>
          <w:rFonts w:ascii="Times New Roman" w:eastAsia="Times New Roman" w:hAnsi="Times New Roman"/>
          <w:b/>
          <w:bCs/>
          <w:sz w:val="24"/>
          <w:szCs w:val="24"/>
          <w:lang w:val="en-US" w:bidi="he-IL"/>
        </w:rPr>
      </w:pPr>
    </w:p>
    <w:p w:rsidR="00C44417" w:rsidRDefault="00093F6E" w:rsidP="0077304C">
      <w:pPr>
        <w:keepNext/>
        <w:tabs>
          <w:tab w:val="left" w:pos="-720"/>
          <w:tab w:val="left" w:pos="851"/>
          <w:tab w:val="right" w:pos="8789"/>
        </w:tabs>
        <w:spacing w:after="0" w:line="240" w:lineRule="auto"/>
        <w:ind w:left="1418"/>
        <w:jc w:val="center"/>
        <w:outlineLvl w:val="2"/>
        <w:rPr>
          <w:rFonts w:ascii="Times New Roman" w:eastAsia="Times New Roman" w:hAnsi="Times New Roman"/>
          <w:b/>
          <w:bCs/>
          <w:lang w:val="en-US" w:bidi="he-IL"/>
        </w:rPr>
      </w:pPr>
      <w:r>
        <w:rPr>
          <w:rFonts w:ascii="Times New Roman" w:eastAsia="Times New Roman" w:hAnsi="Times New Roman"/>
          <w:b/>
          <w:bCs/>
          <w:lang w:val="en-US" w:bidi="he-IL"/>
        </w:rPr>
        <w:t>XXXXXXXXXXXXXXXXXXXXXXXXXXXXXXX</w:t>
      </w:r>
    </w:p>
    <w:p w:rsidR="00093F6E" w:rsidRPr="00FA6053" w:rsidRDefault="00093F6E" w:rsidP="0077304C">
      <w:pPr>
        <w:keepNext/>
        <w:tabs>
          <w:tab w:val="left" w:pos="-720"/>
          <w:tab w:val="left" w:pos="851"/>
          <w:tab w:val="right" w:pos="8789"/>
        </w:tabs>
        <w:spacing w:after="0" w:line="240" w:lineRule="auto"/>
        <w:ind w:left="1418"/>
        <w:jc w:val="center"/>
        <w:outlineLvl w:val="2"/>
        <w:rPr>
          <w:rFonts w:ascii="Times New Roman" w:eastAsia="Times New Roman" w:hAnsi="Times New Roman"/>
          <w:b/>
          <w:bCs/>
          <w:lang w:val="en-US" w:bidi="he-IL"/>
        </w:rPr>
      </w:pPr>
      <w:r>
        <w:rPr>
          <w:rFonts w:ascii="Times New Roman" w:eastAsia="Times New Roman" w:hAnsi="Times New Roman"/>
          <w:b/>
          <w:bCs/>
          <w:lang w:val="en-US" w:bidi="he-IL"/>
        </w:rPr>
        <w:t>(TITLE IN ENGLISH)</w:t>
      </w:r>
    </w:p>
    <w:p w:rsidR="00C44417" w:rsidRPr="00FC4446" w:rsidRDefault="00C44417" w:rsidP="00C44417">
      <w:pPr>
        <w:keepNext/>
        <w:tabs>
          <w:tab w:val="left" w:pos="-720"/>
          <w:tab w:val="left" w:pos="851"/>
          <w:tab w:val="right" w:pos="8789"/>
        </w:tabs>
        <w:spacing w:after="0" w:line="240" w:lineRule="auto"/>
        <w:jc w:val="both"/>
        <w:outlineLvl w:val="2"/>
        <w:rPr>
          <w:rFonts w:ascii="Times New Roman" w:hAnsi="Times New Roman" w:cs="Times New Roman"/>
          <w:b/>
          <w:sz w:val="24"/>
          <w:szCs w:val="24"/>
          <w:lang w:val="en-US"/>
        </w:rPr>
      </w:pPr>
    </w:p>
    <w:p w:rsidR="00FA6053" w:rsidRPr="0077304C" w:rsidRDefault="00FA6053" w:rsidP="00FA6053">
      <w:pPr>
        <w:pStyle w:val="Pr-formataoHTML"/>
        <w:shd w:val="clear" w:color="auto" w:fill="FFFFFF"/>
        <w:jc w:val="both"/>
        <w:rPr>
          <w:rFonts w:ascii="Times New Roman" w:eastAsiaTheme="minorEastAsia" w:hAnsi="Times New Roman" w:cs="Times New Roman"/>
          <w:b/>
          <w:sz w:val="2"/>
          <w:lang w:val="en-US"/>
        </w:rPr>
      </w:pPr>
    </w:p>
    <w:p w:rsidR="009864F3" w:rsidRPr="00093F6E" w:rsidRDefault="009864F3" w:rsidP="00FA6053">
      <w:pPr>
        <w:pStyle w:val="Pr-formataoHTML"/>
        <w:shd w:val="clear" w:color="auto" w:fill="FFFFFF"/>
        <w:jc w:val="both"/>
        <w:rPr>
          <w:rFonts w:ascii="Times New Roman" w:eastAsiaTheme="minorEastAsia" w:hAnsi="Times New Roman" w:cs="Times New Roman"/>
          <w:b/>
          <w:sz w:val="2"/>
          <w:lang w:val="en-US"/>
        </w:rPr>
      </w:pPr>
    </w:p>
    <w:p w:rsidR="009864F3" w:rsidRPr="00093F6E" w:rsidRDefault="009864F3" w:rsidP="00FA6053">
      <w:pPr>
        <w:pStyle w:val="Pr-formataoHTML"/>
        <w:shd w:val="clear" w:color="auto" w:fill="FFFFFF"/>
        <w:jc w:val="both"/>
        <w:rPr>
          <w:rFonts w:ascii="Times New Roman" w:eastAsiaTheme="minorEastAsia" w:hAnsi="Times New Roman" w:cs="Times New Roman"/>
          <w:b/>
          <w:lang w:val="en-US"/>
        </w:rPr>
      </w:pPr>
    </w:p>
    <w:p w:rsidR="00C44417" w:rsidRPr="0077304C" w:rsidRDefault="00C44417" w:rsidP="00FA6053">
      <w:pPr>
        <w:pStyle w:val="Pr-formataoHTML"/>
        <w:shd w:val="clear" w:color="auto" w:fill="FFFFFF"/>
        <w:jc w:val="both"/>
        <w:rPr>
          <w:rFonts w:ascii="Times New Roman" w:eastAsiaTheme="minorEastAsia" w:hAnsi="Times New Roman" w:cs="Times New Roman"/>
          <w:noProof/>
          <w:lang w:val="en-US"/>
        </w:rPr>
      </w:pPr>
      <w:r w:rsidRPr="0077304C">
        <w:rPr>
          <w:rFonts w:ascii="Times New Roman" w:eastAsiaTheme="minorEastAsia" w:hAnsi="Times New Roman" w:cs="Times New Roman"/>
          <w:b/>
          <w:lang w:val="en-US"/>
        </w:rPr>
        <w:t>Objective:</w:t>
      </w:r>
      <w:r w:rsidR="00093F6E">
        <w:rPr>
          <w:lang w:val="en-US"/>
        </w:rPr>
        <w:t>xxxxxxxxxxxxxxxxxxxxxxxxxxxxxxxxxxxxxxxxxxxxxxxxxxxxxxxxxxxxxxxxxxxxxxxxxxxxxxxxxxxxxxxxxxxxxxxxxxxxxxxxxxxxxxxxxxxxxxxxxxxxxxxxxxxxxxxxxxxxxxxxxxxxxxxxxxxxxxxxxxxxxxxxxxxxxxxxxxxxxxxxxxxxxxxxxxxxxxxxxxxxxxxxxxxxxxxxxxx.</w:t>
      </w:r>
    </w:p>
    <w:p w:rsidR="0077304C" w:rsidRPr="0077304C" w:rsidRDefault="0077304C" w:rsidP="00FA6053">
      <w:pPr>
        <w:pStyle w:val="Pr-formataoHTML"/>
        <w:shd w:val="clear" w:color="auto" w:fill="FFFFFF"/>
        <w:jc w:val="both"/>
        <w:rPr>
          <w:rFonts w:ascii="Times New Roman" w:eastAsiaTheme="minorEastAsia" w:hAnsi="Times New Roman" w:cs="Times New Roman"/>
          <w:noProof/>
          <w:lang w:val="en-US"/>
        </w:rPr>
      </w:pPr>
    </w:p>
    <w:p w:rsidR="00093F6E" w:rsidRPr="0077304C" w:rsidRDefault="00C44417" w:rsidP="00093F6E">
      <w:pPr>
        <w:pStyle w:val="Pr-formataoHTML"/>
        <w:shd w:val="clear" w:color="auto" w:fill="FFFFFF"/>
        <w:jc w:val="both"/>
        <w:rPr>
          <w:rFonts w:ascii="Times New Roman" w:eastAsiaTheme="minorEastAsia" w:hAnsi="Times New Roman" w:cs="Times New Roman"/>
          <w:noProof/>
          <w:lang w:val="en-US"/>
        </w:rPr>
      </w:pPr>
      <w:r w:rsidRPr="0077304C">
        <w:rPr>
          <w:rFonts w:ascii="Times New Roman" w:eastAsiaTheme="minorEastAsia" w:hAnsi="Times New Roman" w:cs="Times New Roman"/>
          <w:b/>
          <w:lang w:val="en-US"/>
        </w:rPr>
        <w:t>Methodology:</w:t>
      </w:r>
      <w:r w:rsidR="00093F6E">
        <w:rPr>
          <w:lang w:val="en-US"/>
        </w:rPr>
        <w:t>xxxxxxxxxxxxxxxxxxxxxxxxxxxxxxxxxxxxxxxxxxxxxxxxxxxxxxxxxxxxxxxxxxxxxxxxxxxxxxxxxxxxxxxxxxxxxxxxxxxxxxxxxxxxxxxxxxxxxxxxxxxxxxxxxxxxxxxxxxxxxxxxxxxxxxxxxxxxxxxxxxxxxxxxxxxxxxxxxxxxxxxxxxxxxxxxxxxxxxxxxxxxxxxxxxxxxxxxxxx.</w:t>
      </w:r>
    </w:p>
    <w:p w:rsidR="0077304C" w:rsidRPr="0077304C" w:rsidRDefault="00FA6053" w:rsidP="00FA6053">
      <w:pPr>
        <w:pStyle w:val="Pr-formataoHTML"/>
        <w:shd w:val="clear" w:color="auto" w:fill="FFFFFF"/>
        <w:jc w:val="both"/>
        <w:rPr>
          <w:rFonts w:ascii="Times New Roman" w:eastAsiaTheme="minorEastAsia" w:hAnsi="Times New Roman" w:cs="Times New Roman"/>
          <w:noProof/>
          <w:lang w:val="en-US"/>
        </w:rPr>
      </w:pPr>
      <w:r w:rsidRPr="0077304C">
        <w:rPr>
          <w:rFonts w:ascii="Times New Roman" w:eastAsiaTheme="minorEastAsia" w:hAnsi="Times New Roman" w:cs="Times New Roman"/>
          <w:noProof/>
          <w:lang w:val="en-US"/>
        </w:rPr>
        <w:t xml:space="preserve"> </w:t>
      </w:r>
    </w:p>
    <w:p w:rsidR="0077304C" w:rsidRPr="0077304C" w:rsidRDefault="0077304C" w:rsidP="00FA6053">
      <w:pPr>
        <w:pStyle w:val="Pr-formataoHTML"/>
        <w:shd w:val="clear" w:color="auto" w:fill="FFFFFF"/>
        <w:jc w:val="both"/>
        <w:rPr>
          <w:rFonts w:ascii="Times New Roman" w:eastAsiaTheme="minorEastAsia" w:hAnsi="Times New Roman" w:cs="Times New Roman"/>
          <w:noProof/>
          <w:lang w:val="en-US"/>
        </w:rPr>
      </w:pPr>
    </w:p>
    <w:p w:rsidR="00093F6E" w:rsidRPr="0077304C" w:rsidRDefault="00C44417" w:rsidP="00093F6E">
      <w:pPr>
        <w:pStyle w:val="Pr-formataoHTML"/>
        <w:shd w:val="clear" w:color="auto" w:fill="FFFFFF"/>
        <w:jc w:val="both"/>
        <w:rPr>
          <w:rFonts w:ascii="Times New Roman" w:eastAsiaTheme="minorEastAsia" w:hAnsi="Times New Roman" w:cs="Times New Roman"/>
          <w:noProof/>
          <w:lang w:val="en-US"/>
        </w:rPr>
      </w:pPr>
      <w:r w:rsidRPr="0077304C">
        <w:rPr>
          <w:rFonts w:ascii="Times New Roman" w:hAnsi="Times New Roman" w:cs="Times New Roman"/>
          <w:b/>
          <w:lang w:val="en-US"/>
        </w:rPr>
        <w:t>Originality:</w:t>
      </w:r>
      <w:r w:rsidR="00093F6E">
        <w:rPr>
          <w:lang w:val="en-US"/>
        </w:rPr>
        <w:t>xxxxxxxxxxxxxxxxxxxxxxxxxxxxxxxxxxxxxxxxxxxxxxxxxxxxxxxxxxxxxxxxxxxxxxxxxxxxxxxxxxxxxxxxxxxxxxxxxxxxxxxxxxxxxxxxxxxxxxxxxxxxxxxxxxxxxxxxxxxxxxxxxxxxxxxxxxxxxxxxxxxxxxxxxxxxxxxxxxxxxxxxxxxxxxxxxxxxxxxxxxxxxxxxxxxxxxxxxxx.</w:t>
      </w:r>
    </w:p>
    <w:p w:rsidR="0077304C" w:rsidRPr="0077304C" w:rsidRDefault="0077304C" w:rsidP="00FA6053">
      <w:pPr>
        <w:pStyle w:val="Pr-formataoHTML"/>
        <w:shd w:val="clear" w:color="auto" w:fill="FFFFFF"/>
        <w:jc w:val="both"/>
        <w:rPr>
          <w:rFonts w:ascii="Times New Roman" w:eastAsiaTheme="minorEastAsia" w:hAnsi="Times New Roman" w:cs="Times New Roman"/>
          <w:b/>
          <w:lang w:val="en-US"/>
        </w:rPr>
      </w:pPr>
    </w:p>
    <w:p w:rsidR="00093F6E" w:rsidRDefault="00C44417" w:rsidP="00093F6E">
      <w:pPr>
        <w:pStyle w:val="Pr-formataoHTML"/>
        <w:shd w:val="clear" w:color="auto" w:fill="FFFFFF"/>
        <w:jc w:val="both"/>
        <w:rPr>
          <w:rFonts w:ascii="Times New Roman" w:eastAsiaTheme="minorEastAsia" w:hAnsi="Times New Roman" w:cs="Times New Roman"/>
          <w:b/>
          <w:lang w:val="en-US"/>
        </w:rPr>
      </w:pPr>
      <w:r w:rsidRPr="0077304C">
        <w:rPr>
          <w:rFonts w:ascii="Times New Roman" w:eastAsiaTheme="minorEastAsia" w:hAnsi="Times New Roman" w:cs="Times New Roman"/>
          <w:b/>
          <w:lang w:val="en-US"/>
        </w:rPr>
        <w:t>Main results:</w:t>
      </w:r>
    </w:p>
    <w:p w:rsidR="00093F6E" w:rsidRPr="0077304C" w:rsidRDefault="00093F6E" w:rsidP="00093F6E">
      <w:pPr>
        <w:pStyle w:val="Pr-formataoHTML"/>
        <w:shd w:val="clear" w:color="auto" w:fill="FFFFFF"/>
        <w:jc w:val="both"/>
        <w:rPr>
          <w:rFonts w:ascii="Times New Roman" w:eastAsiaTheme="minorEastAsia" w:hAnsi="Times New Roman" w:cs="Times New Roman"/>
          <w:noProof/>
          <w:lang w:val="en-US"/>
        </w:rPr>
      </w:pPr>
      <w:r>
        <w:rPr>
          <w:lang w:val="en-US"/>
        </w:rPr>
        <w:t xml:space="preserve">  xxxxxxxxxxxxxxxxxxxxxxxxxxxxxxxxxxxxxxxxxxxxxxxxxxxxxxxxxxxxxxxxxxxxxxxxxxxxxxxxxxxxxxxxxxxxxxxxxxxxxxxxxxxxxxxxxxxxxxxxxxxxxxxxxxxxxxxxxxxxxxxxxxxxxxxxxxxxxxxxxxxxxxxxxxxxxxxxxxxxxxxxxxxxxxxxxxxxxxxxxxxxxxxxxxxxxxxxxxx.</w:t>
      </w:r>
    </w:p>
    <w:p w:rsidR="0077304C" w:rsidRPr="0077304C" w:rsidRDefault="0077304C" w:rsidP="00FA6053">
      <w:pPr>
        <w:pStyle w:val="Pr-formataoHTML"/>
        <w:shd w:val="clear" w:color="auto" w:fill="FFFFFF"/>
        <w:jc w:val="both"/>
        <w:rPr>
          <w:lang w:val="en-US"/>
        </w:rPr>
      </w:pPr>
    </w:p>
    <w:p w:rsidR="00C44417" w:rsidRPr="0077304C" w:rsidRDefault="00FA6053" w:rsidP="00FA6053">
      <w:pPr>
        <w:pStyle w:val="Pr-formataoHTML"/>
        <w:shd w:val="clear" w:color="auto" w:fill="FFFFFF"/>
        <w:jc w:val="both"/>
        <w:rPr>
          <w:lang w:val="en-US"/>
        </w:rPr>
      </w:pPr>
      <w:r w:rsidRPr="0077304C">
        <w:rPr>
          <w:rFonts w:ascii="Times New Roman" w:eastAsiaTheme="minorEastAsia" w:hAnsi="Times New Roman" w:cs="Times New Roman"/>
          <w:b/>
          <w:lang w:val="en-US"/>
        </w:rPr>
        <w:t>Theoretical Contributions:</w:t>
      </w:r>
      <w:r w:rsidRPr="0077304C">
        <w:rPr>
          <w:lang w:val="en-US"/>
        </w:rPr>
        <w:t xml:space="preserve"> </w:t>
      </w:r>
    </w:p>
    <w:p w:rsidR="00093F6E" w:rsidRPr="0077304C" w:rsidRDefault="00093F6E" w:rsidP="00093F6E">
      <w:pPr>
        <w:pStyle w:val="Pr-formataoHTML"/>
        <w:shd w:val="clear" w:color="auto" w:fill="FFFFFF"/>
        <w:jc w:val="both"/>
        <w:rPr>
          <w:rFonts w:ascii="Times New Roman" w:eastAsiaTheme="minorEastAsia" w:hAnsi="Times New Roman" w:cs="Times New Roman"/>
          <w:noProof/>
          <w:lang w:val="en-US"/>
        </w:rPr>
      </w:pPr>
      <w:r>
        <w:rPr>
          <w:lang w:val="en-US"/>
        </w:rPr>
        <w:t>xxxxxxxxxxxxxxxxxxxxxxxxxxxxxxxxxxxxxxxxxxxxxxxxxxxxxxxxxxxxxxxxxxxxxxxxxxxxxxxxxxxxxxxxxxxxxxxxxxxxxxxxxxxxxxxxxxxxxxxxxxxxxxxxxxxxxxxxxxxxxxxxxxxxxxxxxxxxxxxxxxxxxxxxxxxxxxxxxxxxxxxxxxxxxxxxxxxxxxxxxxxxxxxxxxxxxxxxxxx.</w:t>
      </w:r>
    </w:p>
    <w:p w:rsidR="00C44417" w:rsidRPr="0077304C" w:rsidRDefault="00C44417" w:rsidP="00FA6053">
      <w:pPr>
        <w:pStyle w:val="Pr-formataoHTML"/>
        <w:shd w:val="clear" w:color="auto" w:fill="FFFFFF"/>
        <w:jc w:val="both"/>
        <w:rPr>
          <w:rFonts w:ascii="Times New Roman" w:eastAsia="TimesNewRoman" w:hAnsi="Times New Roman"/>
          <w:lang w:val="en-US"/>
        </w:rPr>
      </w:pPr>
      <w:r w:rsidRPr="0077304C">
        <w:rPr>
          <w:rFonts w:ascii="Times New Roman" w:eastAsiaTheme="minorEastAsia" w:hAnsi="Times New Roman" w:cs="Times New Roman"/>
          <w:lang w:val="en-US"/>
        </w:rPr>
        <w:t xml:space="preserve"> </w:t>
      </w:r>
    </w:p>
    <w:p w:rsidR="00C44417" w:rsidRPr="00FA6053" w:rsidRDefault="00C44417" w:rsidP="00FA6053">
      <w:pPr>
        <w:pStyle w:val="Pr-formataoHTML"/>
        <w:shd w:val="clear" w:color="auto" w:fill="FFFFFF"/>
        <w:jc w:val="both"/>
        <w:rPr>
          <w:rFonts w:ascii="Arial" w:hAnsi="Arial" w:cs="Arial"/>
          <w:color w:val="FF0000"/>
          <w:shd w:val="clear" w:color="auto" w:fill="FFFFFF"/>
          <w:lang w:val="en-US"/>
        </w:rPr>
      </w:pPr>
    </w:p>
    <w:p w:rsidR="00C44417" w:rsidRPr="00FA6053" w:rsidRDefault="00C44417" w:rsidP="00FA6053">
      <w:pPr>
        <w:pStyle w:val="Pr-formataoHTML"/>
        <w:shd w:val="clear" w:color="auto" w:fill="FFFFFF"/>
        <w:jc w:val="both"/>
        <w:rPr>
          <w:rFonts w:ascii="Times New Roman" w:eastAsiaTheme="minorEastAsia" w:hAnsi="Times New Roman" w:cs="Times New Roman"/>
          <w:lang w:val="en-US"/>
        </w:rPr>
      </w:pPr>
      <w:r w:rsidRPr="00FA6053">
        <w:rPr>
          <w:rFonts w:ascii="Times New Roman" w:eastAsiaTheme="minorEastAsia" w:hAnsi="Times New Roman" w:cs="Times New Roman"/>
          <w:b/>
          <w:lang w:val="en-US"/>
        </w:rPr>
        <w:t>Keywords:</w:t>
      </w:r>
      <w:r w:rsidR="000F2B79">
        <w:rPr>
          <w:rFonts w:ascii="Times New Roman" w:eastAsiaTheme="minorEastAsia" w:hAnsi="Times New Roman" w:cs="Times New Roman"/>
          <w:lang w:val="en-US"/>
        </w:rPr>
        <w:t xml:space="preserve"> Organizational culture. Safety culture. Food safety culture. M</w:t>
      </w:r>
      <w:r w:rsidRPr="00FA6053">
        <w:rPr>
          <w:rFonts w:ascii="Times New Roman" w:eastAsiaTheme="minorEastAsia" w:hAnsi="Times New Roman" w:cs="Times New Roman"/>
          <w:lang w:val="en-US"/>
        </w:rPr>
        <w:t>aturity in food safety culture.</w:t>
      </w:r>
    </w:p>
    <w:p w:rsidR="006A2BE2" w:rsidRDefault="006A2BE2" w:rsidP="009864F3">
      <w:pPr>
        <w:keepNext/>
        <w:tabs>
          <w:tab w:val="left" w:pos="-720"/>
          <w:tab w:val="left" w:pos="851"/>
          <w:tab w:val="right" w:pos="8789"/>
        </w:tabs>
        <w:spacing w:after="0" w:line="240" w:lineRule="auto"/>
        <w:jc w:val="center"/>
        <w:outlineLvl w:val="2"/>
        <w:rPr>
          <w:rFonts w:ascii="Times New Roman" w:hAnsi="Times New Roman" w:cs="Times New Roman"/>
          <w:b/>
          <w:sz w:val="20"/>
          <w:szCs w:val="20"/>
          <w:lang w:val="en-US"/>
        </w:rPr>
      </w:pPr>
    </w:p>
    <w:p w:rsidR="00093F6E" w:rsidRDefault="00093F6E" w:rsidP="009864F3">
      <w:pPr>
        <w:keepNext/>
        <w:tabs>
          <w:tab w:val="left" w:pos="-720"/>
          <w:tab w:val="left" w:pos="851"/>
          <w:tab w:val="right" w:pos="8789"/>
        </w:tabs>
        <w:spacing w:after="0" w:line="240" w:lineRule="auto"/>
        <w:jc w:val="center"/>
        <w:outlineLvl w:val="2"/>
        <w:rPr>
          <w:rFonts w:ascii="Times New Roman" w:hAnsi="Times New Roman" w:cs="Times New Roman"/>
          <w:b/>
          <w:sz w:val="20"/>
          <w:szCs w:val="20"/>
          <w:lang w:val="en-US"/>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F7395B" w:rsidRDefault="00F7395B"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093F6E" w:rsidRPr="00FA6053" w:rsidRDefault="00093F6E" w:rsidP="00FA6053">
      <w:pPr>
        <w:keepNext/>
        <w:tabs>
          <w:tab w:val="left" w:pos="-720"/>
          <w:tab w:val="left" w:pos="851"/>
          <w:tab w:val="right" w:pos="8789"/>
        </w:tabs>
        <w:spacing w:after="0" w:line="240" w:lineRule="auto"/>
        <w:jc w:val="both"/>
        <w:outlineLvl w:val="2"/>
        <w:rPr>
          <w:rFonts w:ascii="Times New Roman" w:hAnsi="Times New Roman" w:cs="Times New Roman"/>
          <w:b/>
          <w:sz w:val="20"/>
          <w:szCs w:val="20"/>
        </w:rPr>
      </w:pPr>
    </w:p>
    <w:p w:rsidR="006A2BE2" w:rsidRDefault="006A2BE2" w:rsidP="00FA6053">
      <w:pPr>
        <w:autoSpaceDE w:val="0"/>
        <w:autoSpaceDN w:val="0"/>
        <w:adjustRightInd w:val="0"/>
        <w:spacing w:after="0" w:line="240" w:lineRule="auto"/>
        <w:jc w:val="both"/>
        <w:rPr>
          <w:rFonts w:ascii="Times New Roman" w:hAnsi="Times New Roman" w:cs="Times New Roman"/>
          <w:b/>
          <w:noProof/>
          <w:sz w:val="21"/>
          <w:szCs w:val="21"/>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4"/>
          <w:szCs w:val="20"/>
        </w:rPr>
      </w:pPr>
      <w:r>
        <w:rPr>
          <w:rFonts w:ascii="Times New Roman" w:hAnsi="Times New Roman" w:cs="Times New Roman"/>
          <w:b/>
          <w:noProof/>
          <w:sz w:val="24"/>
          <w:szCs w:val="20"/>
        </w:rPr>
        <w:t>XXXXXXXXXXXXXXXXXXXXXXXXXXXXXXXXXXXXXXXXXXXXXXXXXX</w:t>
      </w:r>
    </w:p>
    <w:p w:rsidR="00093F6E" w:rsidRPr="00093F6E" w:rsidRDefault="00093F6E" w:rsidP="00093F6E">
      <w:pPr>
        <w:autoSpaceDE w:val="0"/>
        <w:autoSpaceDN w:val="0"/>
        <w:adjustRightInd w:val="0"/>
        <w:spacing w:after="0" w:line="240" w:lineRule="auto"/>
        <w:jc w:val="center"/>
        <w:rPr>
          <w:rFonts w:ascii="Times New Roman" w:hAnsi="Times New Roman" w:cs="Times New Roman"/>
          <w:b/>
          <w:noProof/>
          <w:sz w:val="24"/>
          <w:szCs w:val="20"/>
        </w:rPr>
      </w:pPr>
      <w:r>
        <w:rPr>
          <w:rFonts w:ascii="Times New Roman" w:hAnsi="Times New Roman" w:cs="Times New Roman"/>
          <w:b/>
          <w:noProof/>
          <w:sz w:val="24"/>
          <w:szCs w:val="20"/>
        </w:rPr>
        <w:t>(TÍTULO EM PORTUGUÊS)</w:t>
      </w: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093F6E"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Default="005403B4" w:rsidP="00093F6E">
      <w:pPr>
        <w:pStyle w:val="Pr-formataoHTML"/>
        <w:shd w:val="clear" w:color="auto" w:fill="FFFFFF"/>
        <w:jc w:val="both"/>
        <w:rPr>
          <w:rFonts w:ascii="Times New Roman" w:hAnsi="Times New Roman" w:cs="Times New Roman"/>
          <w:noProof/>
        </w:rPr>
      </w:pPr>
      <w:r w:rsidRPr="0077304C">
        <w:rPr>
          <w:rFonts w:ascii="Times New Roman" w:hAnsi="Times New Roman" w:cs="Times New Roman"/>
          <w:b/>
          <w:noProof/>
        </w:rPr>
        <w:t>Objetivo do Trabalho:</w:t>
      </w:r>
      <w:r w:rsidRPr="0077304C">
        <w:rPr>
          <w:rFonts w:ascii="Times New Roman" w:hAnsi="Times New Roman" w:cs="Times New Roman"/>
          <w:noProof/>
        </w:rPr>
        <w:t xml:space="preserve"> </w:t>
      </w:r>
    </w:p>
    <w:p w:rsidR="00093F6E" w:rsidRPr="00093F6E" w:rsidRDefault="00093F6E" w:rsidP="00093F6E">
      <w:pPr>
        <w:pStyle w:val="Pr-formataoHTML"/>
        <w:shd w:val="clear" w:color="auto" w:fill="FFFFFF"/>
        <w:jc w:val="both"/>
        <w:rPr>
          <w:rFonts w:ascii="Times New Roman" w:eastAsiaTheme="minorEastAsia" w:hAnsi="Times New Roman" w:cs="Times New Roman"/>
          <w:noProof/>
        </w:rPr>
      </w:pPr>
      <w:r w:rsidRPr="00093F6E">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autoSpaceDE w:val="0"/>
        <w:autoSpaceDN w:val="0"/>
        <w:adjustRightInd w:val="0"/>
        <w:spacing w:after="0" w:line="240" w:lineRule="auto"/>
        <w:jc w:val="both"/>
        <w:rPr>
          <w:rFonts w:ascii="Times New Roman" w:hAnsi="Times New Roman" w:cs="Times New Roman"/>
          <w:noProof/>
          <w:sz w:val="20"/>
          <w:szCs w:val="20"/>
        </w:rPr>
      </w:pPr>
    </w:p>
    <w:p w:rsidR="0077304C" w:rsidRPr="0077304C" w:rsidRDefault="0077304C" w:rsidP="00FA6053">
      <w:pPr>
        <w:autoSpaceDE w:val="0"/>
        <w:autoSpaceDN w:val="0"/>
        <w:adjustRightInd w:val="0"/>
        <w:spacing w:after="0" w:line="240" w:lineRule="auto"/>
        <w:jc w:val="both"/>
        <w:rPr>
          <w:rFonts w:ascii="Times New Roman" w:hAnsi="Times New Roman" w:cs="Times New Roman"/>
          <w:b/>
          <w:noProof/>
          <w:sz w:val="20"/>
          <w:szCs w:val="20"/>
        </w:rPr>
      </w:pPr>
    </w:p>
    <w:p w:rsidR="00093F6E" w:rsidRPr="00093F6E" w:rsidRDefault="005403B4" w:rsidP="00093F6E">
      <w:pPr>
        <w:pStyle w:val="Pr-formataoHTML"/>
        <w:shd w:val="clear" w:color="auto" w:fill="FFFFFF"/>
        <w:jc w:val="both"/>
        <w:rPr>
          <w:rFonts w:ascii="Times New Roman" w:eastAsiaTheme="minorEastAsia" w:hAnsi="Times New Roman" w:cs="Times New Roman"/>
          <w:noProof/>
        </w:rPr>
      </w:pPr>
      <w:r w:rsidRPr="0077304C">
        <w:rPr>
          <w:rFonts w:ascii="Times New Roman" w:hAnsi="Times New Roman" w:cs="Times New Roman"/>
          <w:b/>
          <w:noProof/>
        </w:rPr>
        <w:t xml:space="preserve">Metodologia: </w:t>
      </w:r>
      <w:r w:rsidR="00093F6E" w:rsidRPr="00093F6E">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autoSpaceDE w:val="0"/>
        <w:autoSpaceDN w:val="0"/>
        <w:adjustRightInd w:val="0"/>
        <w:spacing w:after="0" w:line="240" w:lineRule="auto"/>
        <w:jc w:val="both"/>
        <w:rPr>
          <w:rFonts w:ascii="Times New Roman" w:eastAsia="TimesNewRoman" w:hAnsi="Times New Roman"/>
          <w:sz w:val="20"/>
          <w:szCs w:val="20"/>
        </w:rPr>
      </w:pPr>
    </w:p>
    <w:p w:rsidR="0077304C" w:rsidRPr="0077304C" w:rsidRDefault="0077304C" w:rsidP="00FA6053">
      <w:pPr>
        <w:spacing w:after="0" w:line="240" w:lineRule="auto"/>
        <w:jc w:val="both"/>
        <w:rPr>
          <w:rFonts w:ascii="Times New Roman" w:eastAsia="TimesNewRoman" w:hAnsi="Times New Roman"/>
          <w:sz w:val="20"/>
          <w:szCs w:val="20"/>
        </w:rPr>
      </w:pPr>
    </w:p>
    <w:p w:rsidR="00093F6E" w:rsidRPr="00093F6E" w:rsidRDefault="005403B4" w:rsidP="00093F6E">
      <w:pPr>
        <w:pStyle w:val="Pr-formataoHTML"/>
        <w:shd w:val="clear" w:color="auto" w:fill="FFFFFF"/>
        <w:jc w:val="both"/>
        <w:rPr>
          <w:rFonts w:ascii="Times New Roman" w:eastAsiaTheme="minorEastAsia" w:hAnsi="Times New Roman" w:cs="Times New Roman"/>
          <w:noProof/>
        </w:rPr>
      </w:pPr>
      <w:r w:rsidRPr="0077304C">
        <w:rPr>
          <w:rFonts w:ascii="Times New Roman" w:hAnsi="Times New Roman" w:cs="Times New Roman"/>
          <w:b/>
          <w:shd w:val="clear" w:color="auto" w:fill="FFFFFF"/>
        </w:rPr>
        <w:t>Originalidade:</w:t>
      </w:r>
      <w:r w:rsidRPr="0077304C">
        <w:rPr>
          <w:rFonts w:ascii="Times New Roman" w:hAnsi="Times New Roman" w:cs="Times New Roman"/>
          <w:noProof/>
        </w:rPr>
        <w:t xml:space="preserve"> </w:t>
      </w:r>
      <w:r w:rsidR="00093F6E" w:rsidRPr="00093F6E">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spacing w:after="0" w:line="240" w:lineRule="auto"/>
        <w:jc w:val="both"/>
        <w:rPr>
          <w:rFonts w:ascii="Times New Roman" w:hAnsi="Times New Roman" w:cs="Times New Roman"/>
          <w:sz w:val="20"/>
          <w:szCs w:val="20"/>
        </w:rPr>
      </w:pPr>
    </w:p>
    <w:p w:rsidR="0077304C" w:rsidRPr="0077304C" w:rsidRDefault="0077304C" w:rsidP="00FA6053">
      <w:pPr>
        <w:spacing w:after="0" w:line="240" w:lineRule="auto"/>
        <w:jc w:val="both"/>
        <w:rPr>
          <w:rFonts w:ascii="Times New Roman" w:hAnsi="Times New Roman" w:cs="Times New Roman"/>
          <w:sz w:val="20"/>
          <w:szCs w:val="20"/>
        </w:rPr>
      </w:pPr>
    </w:p>
    <w:p w:rsidR="00093F6E" w:rsidRDefault="005403B4" w:rsidP="00093F6E">
      <w:pPr>
        <w:pStyle w:val="Pr-formataoHTML"/>
        <w:shd w:val="clear" w:color="auto" w:fill="FFFFFF"/>
        <w:jc w:val="both"/>
        <w:rPr>
          <w:rFonts w:ascii="Times New Roman" w:hAnsi="Times New Roman" w:cs="Times New Roman"/>
          <w:noProof/>
        </w:rPr>
      </w:pPr>
      <w:r w:rsidRPr="0077304C">
        <w:rPr>
          <w:rFonts w:ascii="Times New Roman" w:hAnsi="Times New Roman" w:cs="Times New Roman"/>
          <w:b/>
          <w:noProof/>
        </w:rPr>
        <w:t>Principais Resultados:</w:t>
      </w:r>
      <w:r w:rsidRPr="0077304C">
        <w:rPr>
          <w:rFonts w:ascii="Times New Roman" w:hAnsi="Times New Roman" w:cs="Times New Roman"/>
          <w:noProof/>
        </w:rPr>
        <w:t xml:space="preserve"> </w:t>
      </w:r>
    </w:p>
    <w:p w:rsidR="00093F6E" w:rsidRPr="0077304C" w:rsidRDefault="00093F6E" w:rsidP="00093F6E">
      <w:pPr>
        <w:pStyle w:val="Pr-formataoHTML"/>
        <w:shd w:val="clear" w:color="auto" w:fill="FFFFFF"/>
        <w:jc w:val="both"/>
        <w:rPr>
          <w:rFonts w:ascii="Times New Roman" w:eastAsiaTheme="minorEastAsia" w:hAnsi="Times New Roman" w:cs="Times New Roman"/>
          <w:noProof/>
          <w:lang w:val="en-US"/>
        </w:rPr>
      </w:pPr>
      <w:r>
        <w:rPr>
          <w:lang w:val="en-US"/>
        </w:rPr>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spacing w:after="0" w:line="240" w:lineRule="auto"/>
        <w:jc w:val="both"/>
        <w:rPr>
          <w:rFonts w:ascii="Times New Roman" w:hAnsi="Times New Roman" w:cs="Times New Roman"/>
          <w:sz w:val="20"/>
          <w:szCs w:val="20"/>
        </w:rPr>
      </w:pPr>
      <w:r w:rsidRPr="0077304C">
        <w:rPr>
          <w:rFonts w:ascii="Times New Roman" w:hAnsi="Times New Roman" w:cs="Times New Roman"/>
          <w:sz w:val="20"/>
          <w:szCs w:val="20"/>
        </w:rPr>
        <w:t xml:space="preserve"> </w:t>
      </w:r>
    </w:p>
    <w:p w:rsidR="0077304C" w:rsidRPr="0077304C" w:rsidRDefault="0077304C" w:rsidP="00FA6053">
      <w:pPr>
        <w:spacing w:after="0" w:line="240" w:lineRule="auto"/>
        <w:jc w:val="both"/>
        <w:rPr>
          <w:rFonts w:ascii="Times New Roman" w:hAnsi="Times New Roman" w:cs="Times New Roman"/>
          <w:b/>
          <w:noProof/>
          <w:sz w:val="20"/>
          <w:szCs w:val="20"/>
        </w:rPr>
      </w:pPr>
    </w:p>
    <w:p w:rsidR="00093F6E" w:rsidRDefault="005403B4" w:rsidP="00093F6E">
      <w:pPr>
        <w:pStyle w:val="Pr-formataoHTML"/>
        <w:shd w:val="clear" w:color="auto" w:fill="FFFFFF"/>
        <w:jc w:val="both"/>
        <w:rPr>
          <w:rFonts w:ascii="Times New Roman" w:hAnsi="Times New Roman" w:cs="Times New Roman"/>
          <w:b/>
          <w:noProof/>
        </w:rPr>
      </w:pPr>
      <w:r w:rsidRPr="0077304C">
        <w:rPr>
          <w:rFonts w:ascii="Times New Roman" w:hAnsi="Times New Roman" w:cs="Times New Roman"/>
          <w:b/>
          <w:noProof/>
        </w:rPr>
        <w:t>Contribuições Teóricas:</w:t>
      </w:r>
    </w:p>
    <w:p w:rsidR="00093F6E" w:rsidRPr="0077304C" w:rsidRDefault="005403B4" w:rsidP="00093F6E">
      <w:pPr>
        <w:pStyle w:val="Pr-formataoHTML"/>
        <w:shd w:val="clear" w:color="auto" w:fill="FFFFFF"/>
        <w:jc w:val="both"/>
        <w:rPr>
          <w:rFonts w:ascii="Times New Roman" w:eastAsiaTheme="minorEastAsia" w:hAnsi="Times New Roman" w:cs="Times New Roman"/>
          <w:noProof/>
          <w:lang w:val="en-US"/>
        </w:rPr>
      </w:pPr>
      <w:r w:rsidRPr="0077304C">
        <w:rPr>
          <w:rFonts w:ascii="Times New Roman" w:hAnsi="Times New Roman" w:cs="Times New Roman"/>
          <w:b/>
          <w:noProof/>
        </w:rPr>
        <w:t xml:space="preserve"> </w:t>
      </w:r>
      <w:r w:rsidR="00093F6E">
        <w:rPr>
          <w:lang w:val="en-US"/>
        </w:rPr>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spacing w:after="0" w:line="240" w:lineRule="auto"/>
        <w:jc w:val="both"/>
        <w:rPr>
          <w:rFonts w:ascii="Times New Roman" w:hAnsi="Times New Roman" w:cs="Times New Roman"/>
          <w:sz w:val="20"/>
          <w:szCs w:val="20"/>
        </w:rPr>
      </w:pPr>
    </w:p>
    <w:p w:rsidR="005403B4" w:rsidRPr="0077304C" w:rsidRDefault="005403B4" w:rsidP="00FA6053">
      <w:pPr>
        <w:autoSpaceDE w:val="0"/>
        <w:autoSpaceDN w:val="0"/>
        <w:adjustRightInd w:val="0"/>
        <w:spacing w:after="0" w:line="240" w:lineRule="auto"/>
        <w:jc w:val="both"/>
        <w:rPr>
          <w:rFonts w:ascii="Times New Roman" w:hAnsi="Times New Roman" w:cs="Times New Roman"/>
          <w:sz w:val="20"/>
          <w:szCs w:val="20"/>
        </w:rPr>
      </w:pPr>
    </w:p>
    <w:p w:rsidR="005403B4" w:rsidRPr="0077304C" w:rsidRDefault="005403B4" w:rsidP="00FA6053">
      <w:pPr>
        <w:spacing w:after="0" w:line="240" w:lineRule="auto"/>
        <w:jc w:val="both"/>
        <w:rPr>
          <w:rFonts w:ascii="Times New Roman" w:hAnsi="Times New Roman" w:cs="Times New Roman"/>
          <w:sz w:val="20"/>
          <w:szCs w:val="20"/>
        </w:rPr>
      </w:pPr>
      <w:r w:rsidRPr="0077304C">
        <w:rPr>
          <w:rFonts w:ascii="Times New Roman" w:hAnsi="Times New Roman" w:cs="Times New Roman"/>
          <w:b/>
          <w:sz w:val="20"/>
          <w:szCs w:val="20"/>
        </w:rPr>
        <w:t>Palavras-chave:</w:t>
      </w:r>
      <w:r w:rsidRPr="0077304C">
        <w:rPr>
          <w:rFonts w:ascii="Times New Roman" w:hAnsi="Times New Roman" w:cs="Times New Roman"/>
          <w:sz w:val="20"/>
          <w:szCs w:val="20"/>
        </w:rPr>
        <w:t xml:space="preserve"> </w:t>
      </w:r>
      <w:r w:rsidR="0077304C" w:rsidRPr="0077304C">
        <w:rPr>
          <w:rFonts w:ascii="Times New Roman" w:hAnsi="Times New Roman" w:cs="Times New Roman"/>
          <w:sz w:val="20"/>
          <w:szCs w:val="20"/>
        </w:rPr>
        <w:t>C</w:t>
      </w:r>
      <w:r w:rsidR="0077304C">
        <w:rPr>
          <w:rFonts w:ascii="Times New Roman" w:hAnsi="Times New Roman" w:cs="Times New Roman"/>
          <w:sz w:val="20"/>
          <w:szCs w:val="20"/>
        </w:rPr>
        <w:t>ultura Organizacional. Cultura de Segurança. Cultura de Segurança d</w:t>
      </w:r>
      <w:r w:rsidR="0077304C" w:rsidRPr="0077304C">
        <w:rPr>
          <w:rFonts w:ascii="Times New Roman" w:hAnsi="Times New Roman" w:cs="Times New Roman"/>
          <w:sz w:val="20"/>
          <w:szCs w:val="20"/>
        </w:rPr>
        <w:t>e Alim</w:t>
      </w:r>
      <w:r w:rsidR="0077304C">
        <w:rPr>
          <w:rFonts w:ascii="Times New Roman" w:hAnsi="Times New Roman" w:cs="Times New Roman"/>
          <w:sz w:val="20"/>
          <w:szCs w:val="20"/>
        </w:rPr>
        <w:t>entos. Maturidade em Segurança d</w:t>
      </w:r>
      <w:r w:rsidR="0077304C" w:rsidRPr="0077304C">
        <w:rPr>
          <w:rFonts w:ascii="Times New Roman" w:hAnsi="Times New Roman" w:cs="Times New Roman"/>
          <w:sz w:val="20"/>
          <w:szCs w:val="20"/>
        </w:rPr>
        <w:t>e Alimentos</w:t>
      </w:r>
      <w:r w:rsidRPr="0077304C">
        <w:rPr>
          <w:rFonts w:ascii="Times New Roman" w:hAnsi="Times New Roman" w:cs="Times New Roman"/>
          <w:sz w:val="20"/>
          <w:szCs w:val="20"/>
        </w:rPr>
        <w:t>.</w:t>
      </w:r>
    </w:p>
    <w:p w:rsidR="00DC6D6A" w:rsidRPr="0077304C" w:rsidRDefault="00DC6D6A" w:rsidP="006A2BE2">
      <w:pPr>
        <w:pStyle w:val="Pr-formataoHTML"/>
        <w:shd w:val="clear" w:color="auto" w:fill="FFFFFF"/>
        <w:jc w:val="center"/>
        <w:rPr>
          <w:rFonts w:ascii="Times New Roman" w:hAnsi="Times New Roman"/>
          <w:b/>
          <w:bCs/>
          <w:sz w:val="21"/>
          <w:szCs w:val="21"/>
          <w:lang w:val="es-ES" w:bidi="he-IL"/>
        </w:rPr>
      </w:pPr>
    </w:p>
    <w:p w:rsidR="00DC6D6A" w:rsidRDefault="00DC6D6A"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093F6E" w:rsidRDefault="00093F6E" w:rsidP="006A2BE2">
      <w:pPr>
        <w:pStyle w:val="Pr-formataoHTML"/>
        <w:shd w:val="clear" w:color="auto" w:fill="FFFFFF"/>
        <w:jc w:val="center"/>
        <w:rPr>
          <w:rFonts w:ascii="Times New Roman" w:hAnsi="Times New Roman"/>
          <w:b/>
          <w:bCs/>
          <w:sz w:val="21"/>
          <w:szCs w:val="21"/>
          <w:lang w:val="es-ES" w:bidi="he-IL"/>
        </w:rPr>
      </w:pPr>
    </w:p>
    <w:p w:rsidR="001E6782" w:rsidRDefault="001E6782" w:rsidP="006A2BE2">
      <w:pPr>
        <w:pStyle w:val="Pr-formataoHTML"/>
        <w:shd w:val="clear" w:color="auto" w:fill="FFFFFF"/>
        <w:jc w:val="center"/>
        <w:rPr>
          <w:rFonts w:ascii="Times New Roman" w:hAnsi="Times New Roman"/>
          <w:b/>
          <w:bCs/>
          <w:sz w:val="21"/>
          <w:szCs w:val="21"/>
          <w:lang w:val="es-ES" w:bidi="he-IL"/>
        </w:rPr>
      </w:pPr>
    </w:p>
    <w:p w:rsidR="00093F6E" w:rsidRPr="0077304C" w:rsidRDefault="00093F6E" w:rsidP="006A2BE2">
      <w:pPr>
        <w:pStyle w:val="Pr-formataoHTML"/>
        <w:shd w:val="clear" w:color="auto" w:fill="FFFFFF"/>
        <w:jc w:val="center"/>
        <w:rPr>
          <w:rFonts w:ascii="Times New Roman" w:hAnsi="Times New Roman"/>
          <w:b/>
          <w:bCs/>
          <w:sz w:val="21"/>
          <w:szCs w:val="21"/>
          <w:lang w:val="es-ES" w:bidi="he-IL"/>
        </w:rPr>
      </w:pPr>
    </w:p>
    <w:p w:rsidR="005403B4" w:rsidRDefault="001E6782" w:rsidP="006A2BE2">
      <w:pPr>
        <w:pStyle w:val="Pr-formataoHTML"/>
        <w:shd w:val="clear" w:color="auto" w:fill="FFFFFF"/>
        <w:jc w:val="center"/>
        <w:rPr>
          <w:rFonts w:ascii="Times New Roman" w:hAnsi="Times New Roman"/>
          <w:b/>
          <w:bCs/>
          <w:sz w:val="21"/>
          <w:szCs w:val="21"/>
          <w:lang w:val="es-ES" w:bidi="he-IL"/>
        </w:rPr>
      </w:pPr>
      <w:r>
        <w:rPr>
          <w:rFonts w:ascii="Times New Roman" w:hAnsi="Times New Roman"/>
          <w:b/>
          <w:bCs/>
          <w:sz w:val="21"/>
          <w:szCs w:val="21"/>
          <w:lang w:val="es-ES" w:bidi="he-IL"/>
        </w:rPr>
        <w:t>XXXXXXXXXXXXXXXXXXXXXXXXXXXXXXXXXXXXXXXXXXXXXXX</w:t>
      </w:r>
    </w:p>
    <w:p w:rsidR="001E6782" w:rsidRPr="0077304C" w:rsidRDefault="001E6782" w:rsidP="006A2BE2">
      <w:pPr>
        <w:pStyle w:val="Pr-formataoHTML"/>
        <w:shd w:val="clear" w:color="auto" w:fill="FFFFFF"/>
        <w:jc w:val="center"/>
        <w:rPr>
          <w:rFonts w:ascii="inherit" w:hAnsi="inherit"/>
          <w:sz w:val="21"/>
          <w:szCs w:val="21"/>
          <w:lang w:val="es-ES"/>
        </w:rPr>
      </w:pPr>
      <w:r>
        <w:rPr>
          <w:rFonts w:ascii="Times New Roman" w:hAnsi="Times New Roman"/>
          <w:b/>
          <w:bCs/>
          <w:sz w:val="21"/>
          <w:szCs w:val="21"/>
          <w:lang w:val="es-ES" w:bidi="he-IL"/>
        </w:rPr>
        <w:t>(TÍTULO EM ESPANHOL)</w:t>
      </w:r>
    </w:p>
    <w:p w:rsidR="005403B4" w:rsidRPr="0077304C" w:rsidRDefault="005403B4" w:rsidP="00FA6053">
      <w:pPr>
        <w:keepNext/>
        <w:tabs>
          <w:tab w:val="left" w:pos="-720"/>
          <w:tab w:val="left" w:pos="851"/>
          <w:tab w:val="right" w:pos="8789"/>
        </w:tabs>
        <w:spacing w:after="0" w:line="240" w:lineRule="auto"/>
        <w:jc w:val="both"/>
        <w:outlineLvl w:val="2"/>
        <w:rPr>
          <w:rFonts w:ascii="Times New Roman" w:eastAsia="Times New Roman" w:hAnsi="Times New Roman"/>
          <w:b/>
          <w:bCs/>
          <w:sz w:val="20"/>
          <w:szCs w:val="20"/>
          <w:lang w:val="es-ES" w:bidi="he-IL"/>
        </w:rPr>
      </w:pPr>
    </w:p>
    <w:p w:rsidR="006A2BE2" w:rsidRPr="0077304C" w:rsidRDefault="006A2BE2" w:rsidP="00FA6053">
      <w:pPr>
        <w:pStyle w:val="Pr-formataoHTML"/>
        <w:shd w:val="clear" w:color="auto" w:fill="FFFFFF"/>
        <w:jc w:val="both"/>
        <w:rPr>
          <w:rFonts w:ascii="Times New Roman" w:eastAsiaTheme="minorEastAsia" w:hAnsi="Times New Roman" w:cs="Times New Roman"/>
          <w:b/>
          <w:lang w:val="es-ES"/>
        </w:rPr>
      </w:pPr>
    </w:p>
    <w:p w:rsidR="00093F6E" w:rsidRDefault="005403B4" w:rsidP="00093F6E">
      <w:pPr>
        <w:pStyle w:val="Pr-formataoHTML"/>
        <w:shd w:val="clear" w:color="auto" w:fill="FFFFFF"/>
        <w:jc w:val="both"/>
        <w:rPr>
          <w:lang w:val="es-ES"/>
        </w:rPr>
      </w:pPr>
      <w:r w:rsidRPr="0077304C">
        <w:rPr>
          <w:rFonts w:ascii="Times New Roman" w:eastAsiaTheme="minorEastAsia" w:hAnsi="Times New Roman" w:cs="Times New Roman"/>
          <w:b/>
          <w:lang w:val="es-ES"/>
        </w:rPr>
        <w:t>Objetivo del trabajo:</w:t>
      </w:r>
      <w:r w:rsidRPr="0077304C">
        <w:rPr>
          <w:lang w:val="es-ES"/>
        </w:rPr>
        <w:t xml:space="preserve"> </w:t>
      </w:r>
    </w:p>
    <w:p w:rsidR="00093F6E" w:rsidRPr="00093F6E" w:rsidRDefault="00093F6E" w:rsidP="00093F6E">
      <w:pPr>
        <w:pStyle w:val="Pr-formataoHTML"/>
        <w:shd w:val="clear" w:color="auto" w:fill="FFFFFF"/>
        <w:jc w:val="both"/>
        <w:rPr>
          <w:rFonts w:ascii="Times New Roman" w:eastAsiaTheme="minorEastAsia" w:hAnsi="Times New Roman" w:cs="Times New Roman"/>
          <w:noProof/>
          <w:lang w:val="es-ES"/>
        </w:rPr>
      </w:pPr>
      <w:r w:rsidRPr="00093F6E">
        <w:rPr>
          <w:lang w:val="es-ES"/>
        </w:rPr>
        <w:t>xxxxxxxxxxxxxxxxxxxxxxxxxxxxxxxxxxxxxxxxxxxxxxxxxxxxxxxxxxxxxxxxxxxxxxxxxxxxxxxxxxxxxxxxxxxxxxxxxxxxxxxxxxxxxxxxxxxxxxxxxxxxxxxxxxxxxxxxxxxxxxxxxxxxxxxxxxxxxxxxxxxxxxxxxxxxxxxxxxxxxxxxxxxxxxxxxxxxxxxxxxxxxxxxxxxxxxxxxxx.</w:t>
      </w:r>
    </w:p>
    <w:p w:rsidR="005403B4" w:rsidRDefault="005403B4" w:rsidP="00FA6053">
      <w:pPr>
        <w:pStyle w:val="Pr-formataoHTML"/>
        <w:shd w:val="clear" w:color="auto" w:fill="FFFFFF"/>
        <w:jc w:val="both"/>
        <w:rPr>
          <w:rFonts w:ascii="Times New Roman" w:eastAsiaTheme="minorEastAsia" w:hAnsi="Times New Roman" w:cs="Times New Roman"/>
          <w:lang w:val="es-ES"/>
        </w:rPr>
      </w:pPr>
      <w:r w:rsidRPr="0077304C">
        <w:rPr>
          <w:rFonts w:ascii="Times New Roman" w:eastAsiaTheme="minorEastAsia" w:hAnsi="Times New Roman" w:cs="Times New Roman"/>
          <w:lang w:val="es-ES"/>
        </w:rPr>
        <w:t xml:space="preserve"> </w:t>
      </w:r>
    </w:p>
    <w:p w:rsidR="0077304C" w:rsidRPr="0077304C" w:rsidRDefault="0077304C" w:rsidP="00FA6053">
      <w:pPr>
        <w:pStyle w:val="Pr-formataoHTML"/>
        <w:shd w:val="clear" w:color="auto" w:fill="FFFFFF"/>
        <w:jc w:val="both"/>
        <w:rPr>
          <w:rFonts w:ascii="Times New Roman" w:eastAsiaTheme="minorEastAsia" w:hAnsi="Times New Roman" w:cs="Times New Roman"/>
          <w:lang w:val="es-ES"/>
        </w:rPr>
      </w:pPr>
    </w:p>
    <w:p w:rsidR="00093F6E" w:rsidRPr="00093F6E" w:rsidRDefault="005403B4" w:rsidP="00093F6E">
      <w:pPr>
        <w:pStyle w:val="Pr-formataoHTML"/>
        <w:shd w:val="clear" w:color="auto" w:fill="FFFFFF"/>
        <w:jc w:val="both"/>
        <w:rPr>
          <w:rFonts w:ascii="Times New Roman" w:eastAsiaTheme="minorEastAsia" w:hAnsi="Times New Roman" w:cs="Times New Roman"/>
          <w:noProof/>
          <w:lang w:val="es-ES"/>
        </w:rPr>
      </w:pPr>
      <w:r w:rsidRPr="0077304C">
        <w:rPr>
          <w:rFonts w:ascii="Times New Roman" w:eastAsiaTheme="minorEastAsia" w:hAnsi="Times New Roman" w:cs="Times New Roman"/>
          <w:b/>
          <w:lang w:val="es-ES"/>
        </w:rPr>
        <w:t>Metodología:</w:t>
      </w:r>
      <w:r w:rsidRPr="0077304C">
        <w:rPr>
          <w:lang w:val="es-ES"/>
        </w:rPr>
        <w:t xml:space="preserve"> </w:t>
      </w:r>
      <w:r w:rsidR="00093F6E" w:rsidRPr="00093F6E">
        <w:rPr>
          <w:lang w:val="es-ES"/>
        </w:rPr>
        <w:t>xxxxxxxxxxxxxxxxxxxxxxxxxxxxxxxxxxxxxxxxxxxxxxxxxxxxxxxxxxxxxxxxxxxxxxxxxxxxxxxxxxxxxxxxxxxxxxxxxxxxxxxxxxxxxxxxxxxxxxxxxxxxxxxxxxxxxxxxxxxxxxxxxxxxxxxxxxxxxxxxxxxxxxxxxxxxxxxxxxxxxxxxxxxxxxxxxxxxxxxxxxxxxxxxxxxxxxxxxxx.</w:t>
      </w:r>
    </w:p>
    <w:p w:rsidR="005403B4" w:rsidRDefault="005403B4" w:rsidP="00FA6053">
      <w:pPr>
        <w:pStyle w:val="Pr-formataoHTML"/>
        <w:shd w:val="clear" w:color="auto" w:fill="FFFFFF"/>
        <w:jc w:val="both"/>
        <w:rPr>
          <w:rFonts w:ascii="Times New Roman" w:eastAsiaTheme="minorEastAsia" w:hAnsi="Times New Roman" w:cs="Times New Roman"/>
          <w:lang w:val="es-ES"/>
        </w:rPr>
      </w:pPr>
    </w:p>
    <w:p w:rsidR="0077304C" w:rsidRPr="0077304C" w:rsidRDefault="0077304C" w:rsidP="00FA6053">
      <w:pPr>
        <w:pStyle w:val="Pr-formataoHTML"/>
        <w:shd w:val="clear" w:color="auto" w:fill="FFFFFF"/>
        <w:jc w:val="both"/>
        <w:rPr>
          <w:rFonts w:ascii="Times New Roman" w:eastAsiaTheme="minorEastAsia" w:hAnsi="Times New Roman" w:cs="Times New Roman"/>
          <w:lang w:val="es-ES"/>
        </w:rPr>
      </w:pPr>
    </w:p>
    <w:p w:rsidR="00093F6E" w:rsidRPr="00093F6E" w:rsidRDefault="005403B4" w:rsidP="00093F6E">
      <w:pPr>
        <w:pStyle w:val="Pr-formataoHTML"/>
        <w:shd w:val="clear" w:color="auto" w:fill="FFFFFF"/>
        <w:jc w:val="both"/>
        <w:rPr>
          <w:rFonts w:ascii="Times New Roman" w:eastAsiaTheme="minorEastAsia" w:hAnsi="Times New Roman" w:cs="Times New Roman"/>
          <w:noProof/>
          <w:lang w:val="es-ES"/>
        </w:rPr>
      </w:pPr>
      <w:r w:rsidRPr="0077304C">
        <w:rPr>
          <w:rFonts w:ascii="Times New Roman" w:eastAsiaTheme="minorEastAsia" w:hAnsi="Times New Roman" w:cs="Times New Roman"/>
          <w:b/>
          <w:lang w:val="es-ES"/>
        </w:rPr>
        <w:t>Originalidad:</w:t>
      </w:r>
      <w:r w:rsidRPr="0077304C">
        <w:rPr>
          <w:lang w:val="es-ES"/>
        </w:rPr>
        <w:t xml:space="preserve"> </w:t>
      </w:r>
      <w:r w:rsidR="00093F6E" w:rsidRPr="00093F6E">
        <w:rPr>
          <w:lang w:val="es-ES"/>
        </w:rPr>
        <w:t>xxxxxxxxxxxxxxxxxxxxxxxxxxxxxxxxxxxxxxxxxxxxxxxxxxxxxxxxxxxxxxxxxxxxxxxxxxxxxxxxxxxxxxxxxxxxxxxxxxxxxxxxxxxxxxxxxxxxxxxxxxxxxxxxxxxxxxxxxxxxxxxxxxxxxxxxxxxxxxxxxxxxxxxxxxxxxxxxxxxxxxxxxxxxxxxxxxxxxxxxxxxxxxxxxxxxxxxxxxx.</w:t>
      </w:r>
    </w:p>
    <w:p w:rsidR="005403B4" w:rsidRDefault="005403B4" w:rsidP="00FA6053">
      <w:pPr>
        <w:pStyle w:val="Pr-formataoHTML"/>
        <w:shd w:val="clear" w:color="auto" w:fill="FFFFFF"/>
        <w:jc w:val="both"/>
        <w:rPr>
          <w:rFonts w:ascii="Times New Roman" w:eastAsiaTheme="minorEastAsia" w:hAnsi="Times New Roman" w:cs="Times New Roman"/>
          <w:lang w:val="es-ES"/>
        </w:rPr>
      </w:pPr>
    </w:p>
    <w:p w:rsidR="0077304C" w:rsidRPr="0077304C" w:rsidRDefault="0077304C" w:rsidP="00FA6053">
      <w:pPr>
        <w:pStyle w:val="Pr-formataoHTML"/>
        <w:shd w:val="clear" w:color="auto" w:fill="FFFFFF"/>
        <w:jc w:val="both"/>
        <w:rPr>
          <w:rFonts w:ascii="Times New Roman" w:eastAsiaTheme="minorEastAsia" w:hAnsi="Times New Roman" w:cs="Times New Roman"/>
          <w:lang w:val="es-ES"/>
        </w:rPr>
      </w:pPr>
    </w:p>
    <w:p w:rsidR="00093F6E" w:rsidRDefault="005403B4" w:rsidP="00093F6E">
      <w:pPr>
        <w:pStyle w:val="Pr-formataoHTML"/>
        <w:shd w:val="clear" w:color="auto" w:fill="FFFFFF"/>
        <w:jc w:val="both"/>
        <w:rPr>
          <w:rFonts w:ascii="Times New Roman" w:eastAsiaTheme="minorEastAsia" w:hAnsi="Times New Roman" w:cs="Times New Roman"/>
          <w:lang w:val="es-ES"/>
        </w:rPr>
      </w:pPr>
      <w:r w:rsidRPr="0077304C">
        <w:rPr>
          <w:rFonts w:ascii="Times New Roman" w:eastAsiaTheme="minorEastAsia" w:hAnsi="Times New Roman" w:cs="Times New Roman"/>
          <w:b/>
          <w:lang w:val="es-ES"/>
        </w:rPr>
        <w:t>Principales resultados:</w:t>
      </w:r>
      <w:r w:rsidRPr="0077304C">
        <w:rPr>
          <w:rFonts w:ascii="Times New Roman" w:eastAsiaTheme="minorEastAsia" w:hAnsi="Times New Roman" w:cs="Times New Roman"/>
          <w:lang w:val="es-ES"/>
        </w:rPr>
        <w:t xml:space="preserve"> </w:t>
      </w:r>
    </w:p>
    <w:p w:rsidR="00093F6E" w:rsidRPr="0077304C" w:rsidRDefault="00093F6E" w:rsidP="00093F6E">
      <w:pPr>
        <w:pStyle w:val="Pr-formataoHTML"/>
        <w:shd w:val="clear" w:color="auto" w:fill="FFFFFF"/>
        <w:jc w:val="both"/>
        <w:rPr>
          <w:rFonts w:ascii="Times New Roman" w:eastAsiaTheme="minorEastAsia" w:hAnsi="Times New Roman" w:cs="Times New Roman"/>
          <w:noProof/>
          <w:lang w:val="en-US"/>
        </w:rPr>
      </w:pPr>
      <w:r>
        <w:rPr>
          <w:lang w:val="en-US"/>
        </w:rPr>
        <w:t>xxxxxxxxxxxxxxxxxxxxxxxxxxxxxxxxxxxxxxxxxxxxxxxxxxxxxxxxxxxxxxxxxxxxxxxxxxxxxxxxxxxxxxxxxxxxxxxxxxxxxxxxxxxxxxxxxxxxxxxxxxxxxxxxxxxxxxxxxxxxxxxxxxxxxxxxxxxxxxxxxxxxxxxxxxxxxxxxxxxxxxxxxxxxxxxxxxxxxxxxxxxxxxxxxxxxxxxxxxx.</w:t>
      </w:r>
    </w:p>
    <w:p w:rsidR="0077304C" w:rsidRDefault="0077304C" w:rsidP="00FA6053">
      <w:pPr>
        <w:pStyle w:val="Pr-formataoHTML"/>
        <w:shd w:val="clear" w:color="auto" w:fill="FFFFFF"/>
        <w:jc w:val="both"/>
        <w:rPr>
          <w:rFonts w:ascii="Times New Roman" w:eastAsiaTheme="minorEastAsia" w:hAnsi="Times New Roman" w:cs="Times New Roman"/>
          <w:lang w:val="es-ES"/>
        </w:rPr>
      </w:pPr>
    </w:p>
    <w:p w:rsidR="00093F6E" w:rsidRDefault="005403B4" w:rsidP="00093F6E">
      <w:pPr>
        <w:pStyle w:val="Pr-formataoHTML"/>
        <w:shd w:val="clear" w:color="auto" w:fill="FFFFFF"/>
        <w:jc w:val="both"/>
        <w:rPr>
          <w:rFonts w:ascii="Times New Roman" w:eastAsiaTheme="minorEastAsia" w:hAnsi="Times New Roman" w:cs="Times New Roman"/>
          <w:b/>
          <w:lang w:val="es-ES"/>
        </w:rPr>
      </w:pPr>
      <w:r w:rsidRPr="0077304C">
        <w:rPr>
          <w:rFonts w:ascii="Times New Roman" w:eastAsiaTheme="minorEastAsia" w:hAnsi="Times New Roman" w:cs="Times New Roman"/>
          <w:lang w:val="es-ES"/>
        </w:rPr>
        <w:br/>
      </w:r>
      <w:r w:rsidRPr="0077304C">
        <w:rPr>
          <w:rFonts w:ascii="Times New Roman" w:eastAsiaTheme="minorEastAsia" w:hAnsi="Times New Roman" w:cs="Times New Roman"/>
          <w:b/>
          <w:lang w:val="es-ES"/>
        </w:rPr>
        <w:t xml:space="preserve">Contribuciones teóricas: </w:t>
      </w:r>
    </w:p>
    <w:p w:rsidR="00093F6E" w:rsidRPr="0077304C" w:rsidRDefault="00093F6E" w:rsidP="00093F6E">
      <w:pPr>
        <w:pStyle w:val="Pr-formataoHTML"/>
        <w:shd w:val="clear" w:color="auto" w:fill="FFFFFF"/>
        <w:jc w:val="both"/>
        <w:rPr>
          <w:rFonts w:ascii="Times New Roman" w:eastAsiaTheme="minorEastAsia" w:hAnsi="Times New Roman" w:cs="Times New Roman"/>
          <w:noProof/>
          <w:lang w:val="en-US"/>
        </w:rPr>
      </w:pPr>
      <w:r>
        <w:rPr>
          <w:lang w:val="en-US"/>
        </w:rPr>
        <w:t>xxxxxxxxxxxxxxxxxxxxxxxxxxxxxxxxxxxxxxxxxxxxxxxxxxxxxxxxxxxxxxxxxxxxxxxxxxxxxxxxxxxxxxxxxxxxxxxxxxxxxxxxxxxxxxxxxxxxxxxxxxxxxxxxxxxxxxxxxxxxxxxxxxxxxxxxxxxxxxxxxxxxxxxxxxxxxxxxxxxxxxxxxxxxxxxxxxxxxxxxxxxxxxxxxxxxxxxxxxx.</w:t>
      </w:r>
    </w:p>
    <w:p w:rsidR="005403B4" w:rsidRPr="0077304C" w:rsidRDefault="005403B4" w:rsidP="00FA6053">
      <w:pPr>
        <w:pStyle w:val="Pr-formataoHTML"/>
        <w:shd w:val="clear" w:color="auto" w:fill="FFFFFF"/>
        <w:jc w:val="both"/>
        <w:rPr>
          <w:rFonts w:ascii="Times New Roman" w:eastAsiaTheme="minorEastAsia" w:hAnsi="Times New Roman" w:cs="Times New Roman"/>
          <w:lang w:val="es-ES"/>
        </w:rPr>
      </w:pPr>
    </w:p>
    <w:p w:rsidR="005403B4" w:rsidRPr="0077304C" w:rsidRDefault="005403B4" w:rsidP="00FA6053">
      <w:pPr>
        <w:pStyle w:val="Pr-formataoHTML"/>
        <w:shd w:val="clear" w:color="auto" w:fill="FFFFFF"/>
        <w:jc w:val="both"/>
        <w:rPr>
          <w:rFonts w:ascii="Times New Roman" w:eastAsiaTheme="minorEastAsia" w:hAnsi="Times New Roman" w:cs="Times New Roman"/>
          <w:noProof/>
          <w:lang w:val="es-ES"/>
        </w:rPr>
      </w:pPr>
    </w:p>
    <w:p w:rsidR="005403B4" w:rsidRPr="0077304C" w:rsidRDefault="005403B4" w:rsidP="00FA6053">
      <w:pPr>
        <w:pStyle w:val="Pr-formataoHTML"/>
        <w:shd w:val="clear" w:color="auto" w:fill="FFFFFF"/>
        <w:jc w:val="both"/>
        <w:rPr>
          <w:rFonts w:ascii="Times New Roman" w:eastAsiaTheme="minorEastAsia" w:hAnsi="Times New Roman" w:cs="Times New Roman"/>
          <w:noProof/>
          <w:lang w:val="es-ES"/>
        </w:rPr>
      </w:pPr>
      <w:r w:rsidRPr="0077304C">
        <w:rPr>
          <w:rFonts w:ascii="Times New Roman" w:eastAsiaTheme="minorEastAsia" w:hAnsi="Times New Roman" w:cs="Times New Roman"/>
          <w:b/>
          <w:lang w:val="es-ES"/>
        </w:rPr>
        <w:t>Palabras-claves:</w:t>
      </w:r>
      <w:r w:rsidRPr="0077304C">
        <w:rPr>
          <w:rFonts w:ascii="Times New Roman" w:eastAsiaTheme="minorEastAsia" w:hAnsi="Times New Roman" w:cs="Times New Roman"/>
          <w:noProof/>
          <w:lang w:val="es-ES"/>
        </w:rPr>
        <w:t xml:space="preserve"> </w:t>
      </w:r>
      <w:r w:rsidR="0077304C" w:rsidRPr="0077304C">
        <w:rPr>
          <w:rFonts w:ascii="Times New Roman" w:eastAsiaTheme="minorEastAsia" w:hAnsi="Times New Roman" w:cs="Times New Roman"/>
          <w:noProof/>
          <w:lang w:val="es-ES"/>
        </w:rPr>
        <w:t>C</w:t>
      </w:r>
      <w:r w:rsidR="0077304C">
        <w:rPr>
          <w:rFonts w:ascii="Times New Roman" w:eastAsiaTheme="minorEastAsia" w:hAnsi="Times New Roman" w:cs="Times New Roman"/>
          <w:noProof/>
          <w:lang w:val="es-ES"/>
        </w:rPr>
        <w:t>ultura Organizacional. Cultura de Seguridad. Cultura de Seguridad d</w:t>
      </w:r>
      <w:r w:rsidR="0077304C" w:rsidRPr="0077304C">
        <w:rPr>
          <w:rFonts w:ascii="Times New Roman" w:eastAsiaTheme="minorEastAsia" w:hAnsi="Times New Roman" w:cs="Times New Roman"/>
          <w:noProof/>
          <w:lang w:val="es-ES"/>
        </w:rPr>
        <w:t>e A</w:t>
      </w:r>
      <w:r w:rsidR="0077304C">
        <w:rPr>
          <w:rFonts w:ascii="Times New Roman" w:eastAsiaTheme="minorEastAsia" w:hAnsi="Times New Roman" w:cs="Times New Roman"/>
          <w:noProof/>
          <w:lang w:val="es-ES"/>
        </w:rPr>
        <w:t>limentos. Madurez En Seguridad d</w:t>
      </w:r>
      <w:r w:rsidR="0077304C" w:rsidRPr="0077304C">
        <w:rPr>
          <w:rFonts w:ascii="Times New Roman" w:eastAsiaTheme="minorEastAsia" w:hAnsi="Times New Roman" w:cs="Times New Roman"/>
          <w:noProof/>
          <w:lang w:val="es-ES"/>
        </w:rPr>
        <w:t>e Alimentos</w:t>
      </w:r>
      <w:r w:rsidRPr="0077304C">
        <w:rPr>
          <w:rFonts w:ascii="Times New Roman" w:eastAsiaTheme="minorEastAsia" w:hAnsi="Times New Roman" w:cs="Times New Roman"/>
          <w:noProof/>
          <w:lang w:val="es-ES"/>
        </w:rPr>
        <w:t>.</w:t>
      </w:r>
    </w:p>
    <w:p w:rsidR="00DC6D6A" w:rsidRDefault="00DC6D6A"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093F6E" w:rsidRDefault="00093F6E" w:rsidP="00FA6053">
      <w:pPr>
        <w:pStyle w:val="Pr-formataoHTML"/>
        <w:shd w:val="clear" w:color="auto" w:fill="FFFFFF"/>
        <w:jc w:val="both"/>
        <w:rPr>
          <w:rFonts w:ascii="Times New Roman" w:hAnsi="Times New Roman" w:cs="Times New Roman"/>
          <w:noProof/>
          <w:lang w:val="es-ES"/>
        </w:rPr>
      </w:pPr>
    </w:p>
    <w:p w:rsidR="001E6782" w:rsidRDefault="001E6782" w:rsidP="00FA6053">
      <w:pPr>
        <w:pStyle w:val="Pr-formataoHTML"/>
        <w:shd w:val="clear" w:color="auto" w:fill="FFFFFF"/>
        <w:jc w:val="both"/>
        <w:rPr>
          <w:rFonts w:ascii="Times New Roman" w:hAnsi="Times New Roman" w:cs="Times New Roman"/>
          <w:noProof/>
          <w:lang w:val="es-ES"/>
        </w:rPr>
      </w:pPr>
    </w:p>
    <w:p w:rsidR="00093F6E" w:rsidRPr="00DC6D6A" w:rsidRDefault="00093F6E" w:rsidP="00FA6053">
      <w:pPr>
        <w:pStyle w:val="Pr-formataoHTML"/>
        <w:shd w:val="clear" w:color="auto" w:fill="FFFFFF"/>
        <w:jc w:val="both"/>
        <w:rPr>
          <w:rFonts w:ascii="Times New Roman" w:hAnsi="Times New Roman" w:cs="Times New Roman"/>
          <w:noProof/>
          <w:lang w:val="es-ES"/>
        </w:rPr>
      </w:pPr>
    </w:p>
    <w:p w:rsidR="00DC6D6A" w:rsidRPr="00C64CCF" w:rsidRDefault="00DC6D6A" w:rsidP="00DC6D6A">
      <w:pPr>
        <w:spacing w:after="0" w:line="240" w:lineRule="auto"/>
        <w:rPr>
          <w:rFonts w:ascii="Times New Roman" w:hAnsi="Times New Roman" w:cs="Times New Roman"/>
          <w:b/>
          <w:sz w:val="14"/>
          <w:szCs w:val="14"/>
          <w:lang w:val="en-US"/>
        </w:rPr>
      </w:pPr>
    </w:p>
    <w:p w:rsidR="00DC6D6A" w:rsidRPr="00C64CCF" w:rsidRDefault="00DC6D6A" w:rsidP="00DC6D6A">
      <w:pPr>
        <w:spacing w:after="0" w:line="240" w:lineRule="auto"/>
        <w:ind w:firstLine="284"/>
        <w:jc w:val="both"/>
        <w:rPr>
          <w:rFonts w:ascii="Times New Roman" w:hAnsi="Times New Roman" w:cs="Times New Roman"/>
          <w:b/>
          <w:sz w:val="14"/>
          <w:szCs w:val="14"/>
          <w:lang w:val="en-US"/>
        </w:rPr>
        <w:sectPr w:rsidR="00DC6D6A" w:rsidRPr="00C64CCF" w:rsidSect="001E678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701" w:left="1418" w:header="709" w:footer="709" w:gutter="0"/>
          <w:pgNumType w:start="1"/>
          <w:cols w:space="708"/>
          <w:titlePg/>
          <w:docGrid w:linePitch="360"/>
        </w:sectPr>
      </w:pP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INTRODUÇÃO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O corpo do manuscrito segue ao resumo, com a indicação de INTRODUÇÃO.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 Notas de rodapé</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As notas de rodapé ou de fim, devem ser usadas com moderação e se possível evitadas. Em todo o caso, os autores não devem usar notas de rodapé para incluir referências nem para discussões ou apresentações de conceitos. Nestas situações convidamos os autores a avaliar se o texto é relevante e deve ser incluído no corpo do texto ou se é marginal e pode ser eliminado.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 Títulos e subtítulos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Os títulos principais das seções devem estar anunciados em letra maiúscula, a negrito e entrados na página.</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Por exemplo, INTRODUÇÃO, REFERENCIAL TEÓRICO, MÉTODO, RESULTADOS, DISCUSSÃO, REFERÊNCIAS. Por exemplo: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 INTRODUÇÃO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Os títulos de segunda ordem, ou subtítulos, devem ser alinhados à esquerda e a negrito com apenas a primeira palavra capitalizada. Por exemplo: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Variáveis independentes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Tabelas e figuras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Todas as tabelas e figuras devem surgir no texto quando citadas a primeira vez. Todas as tabelas e figuras devem ser numeradas e sequencialmente e ter um título explicativo.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O número de título das tabelas e figuras deve surgir no topo (antes da tabela/figura), com fonte tamanho 12, e fontes e notas devem surgir no final, com fonte tamanho 10 pontos.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 xml:space="preserve">Considere que uma representação com colunas e linhas é uma tabela e qualquer </w:t>
      </w:r>
      <w:bookmarkStart w:id="0" w:name="_GoBack"/>
      <w:bookmarkEnd w:id="0"/>
      <w:r w:rsidRPr="007E5119">
        <w:rPr>
          <w:sz w:val="22"/>
          <w:szCs w:val="22"/>
        </w:rPr>
        <w:t>outro tipo de ilustração é uma figura. Evite diferenciar entre figuras, ilustrações, gráficos, etc., e considere estas como figuras.</w:t>
      </w:r>
    </w:p>
    <w:p w:rsidR="007E5119" w:rsidRDefault="007E5119" w:rsidP="007E5119">
      <w:pPr>
        <w:pStyle w:val="default0"/>
        <w:shd w:val="clear" w:color="auto" w:fill="FFFFFF"/>
        <w:spacing w:before="360" w:beforeAutospacing="0" w:after="0" w:afterAutospacing="0"/>
        <w:jc w:val="both"/>
        <w:rPr>
          <w:rStyle w:val="Forte"/>
          <w:rFonts w:eastAsiaTheme="majorEastAsia"/>
          <w:sz w:val="22"/>
          <w:szCs w:val="22"/>
        </w:rPr>
      </w:pPr>
      <w:r w:rsidRPr="007E5119">
        <w:rPr>
          <w:rStyle w:val="Forte"/>
          <w:rFonts w:eastAsiaTheme="majorEastAsia"/>
          <w:sz w:val="22"/>
          <w:szCs w:val="22"/>
        </w:rPr>
        <w:t> </w:t>
      </w:r>
    </w:p>
    <w:p w:rsidR="007E5119" w:rsidRDefault="007E5119" w:rsidP="007E5119">
      <w:pPr>
        <w:pStyle w:val="default0"/>
        <w:shd w:val="clear" w:color="auto" w:fill="FFFFFF"/>
        <w:spacing w:before="360" w:beforeAutospacing="0" w:after="0" w:afterAutospacing="0"/>
        <w:jc w:val="both"/>
        <w:rPr>
          <w:sz w:val="22"/>
          <w:szCs w:val="22"/>
        </w:rPr>
      </w:pPr>
    </w:p>
    <w:p w:rsidR="007E5119" w:rsidRPr="007E5119" w:rsidRDefault="007E5119" w:rsidP="007E5119">
      <w:pPr>
        <w:pStyle w:val="default0"/>
        <w:shd w:val="clear" w:color="auto" w:fill="FFFFFF"/>
        <w:spacing w:before="360" w:beforeAutospacing="0" w:after="0" w:afterAutospacing="0"/>
        <w:jc w:val="both"/>
        <w:rPr>
          <w:sz w:val="22"/>
          <w:szCs w:val="22"/>
        </w:rPr>
      </w:pP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Referências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No final do manuscrito inclua uma listagem complete das referências efetivamente utilizadas no manuscrito. Esta listagem deve começar com a indicação REFERÊNCIAS e estar organizada alfabeticamente pelo último nome do primeiro autor, editor ou periódico, no caso de não haver um autor explícito. As referências ao mesmo autor devem ser organizadas cronologicamente e no caso de referenciar vários trabalhos do mesmo autor e mesmo ano, use a indicação de a, b, c,… após o ano para diferenciar.</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Na formatação das referências use as normas APA, da </w:t>
      </w:r>
      <w:r w:rsidRPr="007E5119">
        <w:rPr>
          <w:rStyle w:val="Forte"/>
          <w:rFonts w:eastAsiaTheme="majorEastAsia"/>
          <w:i/>
          <w:iCs/>
          <w:sz w:val="22"/>
          <w:szCs w:val="22"/>
        </w:rPr>
        <w:t>American Psychological Association</w:t>
      </w:r>
      <w:r w:rsidRPr="007E5119">
        <w:rPr>
          <w:sz w:val="22"/>
          <w:szCs w:val="22"/>
        </w:rPr>
        <w:t>. Seguem alguns exemplos mais frequentes.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 Referência a livros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rPr>
        <w:t> Simon, H. (1977), </w:t>
      </w:r>
      <w:r w:rsidRPr="007E5119">
        <w:rPr>
          <w:rStyle w:val="nfase"/>
          <w:rFonts w:eastAsiaTheme="majorEastAsia"/>
          <w:sz w:val="22"/>
          <w:szCs w:val="22"/>
        </w:rPr>
        <w:t>The new science of management decision</w:t>
      </w:r>
      <w:r w:rsidRPr="007E5119">
        <w:rPr>
          <w:sz w:val="22"/>
          <w:szCs w:val="22"/>
        </w:rPr>
        <w:t>. </w:t>
      </w:r>
      <w:r w:rsidRPr="007E5119">
        <w:rPr>
          <w:sz w:val="22"/>
          <w:szCs w:val="22"/>
          <w:lang w:val="en-US"/>
        </w:rPr>
        <w:t>Englewood Cliffs: Prentice-Hall.</w:t>
      </w:r>
    </w:p>
    <w:p w:rsidR="007E5119" w:rsidRPr="007E5119" w:rsidRDefault="007E5119" w:rsidP="007E5119">
      <w:pPr>
        <w:pStyle w:val="default0"/>
        <w:shd w:val="clear" w:color="auto" w:fill="FFFFFF"/>
        <w:spacing w:before="360" w:beforeAutospacing="0" w:after="0" w:afterAutospacing="0"/>
        <w:jc w:val="both"/>
        <w:rPr>
          <w:sz w:val="22"/>
          <w:szCs w:val="22"/>
          <w:lang w:val="en-US"/>
        </w:rPr>
      </w:pPr>
      <w:r w:rsidRPr="007E5119">
        <w:rPr>
          <w:sz w:val="22"/>
          <w:szCs w:val="22"/>
          <w:lang w:val="en-US"/>
        </w:rPr>
        <w:t>Nelson, R. &amp; Winter, S. (1982). </w:t>
      </w:r>
      <w:r w:rsidRPr="007E5119">
        <w:rPr>
          <w:rStyle w:val="nfase"/>
          <w:rFonts w:eastAsiaTheme="majorEastAsia"/>
          <w:sz w:val="22"/>
          <w:szCs w:val="22"/>
          <w:lang w:val="en-US"/>
        </w:rPr>
        <w:t>An Evolutionary Theory of Economic Change</w:t>
      </w:r>
      <w:r w:rsidRPr="007E5119">
        <w:rPr>
          <w:sz w:val="22"/>
          <w:szCs w:val="22"/>
          <w:lang w:val="en-US"/>
        </w:rPr>
        <w:t>. Cambridge, Massachusetts: The Belknap Press of Harvard University Press.</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lang w:val="en-US"/>
        </w:rPr>
        <w:t>Cyert, R. &amp; March, J. (1963). </w:t>
      </w:r>
      <w:r w:rsidRPr="007E5119">
        <w:rPr>
          <w:rStyle w:val="nfase"/>
          <w:rFonts w:eastAsiaTheme="majorEastAsia"/>
          <w:sz w:val="22"/>
          <w:szCs w:val="22"/>
          <w:lang w:val="en-US"/>
        </w:rPr>
        <w:t>A behavioral theory of the firm</w:t>
      </w:r>
      <w:r w:rsidRPr="007E5119">
        <w:rPr>
          <w:sz w:val="22"/>
          <w:szCs w:val="22"/>
          <w:lang w:val="en-US"/>
        </w:rPr>
        <w:t xml:space="preserve">. </w:t>
      </w:r>
      <w:r w:rsidRPr="007E5119">
        <w:rPr>
          <w:sz w:val="22"/>
          <w:szCs w:val="22"/>
        </w:rPr>
        <w:t>Oxford: Blackwell.</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Referência a artigos em periódico</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Grant, R. (1996). Toward a knowledge-based theory of the firm. </w:t>
      </w:r>
      <w:r w:rsidRPr="007E5119">
        <w:rPr>
          <w:rStyle w:val="nfase"/>
          <w:rFonts w:eastAsiaTheme="majorEastAsia"/>
          <w:sz w:val="22"/>
          <w:szCs w:val="22"/>
          <w:lang w:val="en-US"/>
        </w:rPr>
        <w:t>Strategic Management Journal, </w:t>
      </w:r>
      <w:r w:rsidRPr="007E5119">
        <w:rPr>
          <w:sz w:val="22"/>
          <w:szCs w:val="22"/>
          <w:lang w:val="en-US"/>
        </w:rPr>
        <w:t>17: 109-122.</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lang w:val="en-US"/>
        </w:rPr>
        <w:t>Barney, J. (1991). Firm resources and sustained competitive advantage. </w:t>
      </w:r>
      <w:r w:rsidRPr="007E5119">
        <w:rPr>
          <w:rStyle w:val="nfase"/>
          <w:rFonts w:eastAsiaTheme="majorEastAsia"/>
          <w:sz w:val="22"/>
          <w:szCs w:val="22"/>
        </w:rPr>
        <w:t>Journal of Management, </w:t>
      </w:r>
      <w:r w:rsidRPr="007E5119">
        <w:rPr>
          <w:sz w:val="22"/>
          <w:szCs w:val="22"/>
        </w:rPr>
        <w:t>17: 99-120.</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Referência a capítulos de livros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rPr>
        <w:t xml:space="preserve">Dosi, G. &amp; Marengo, L. (1994). </w:t>
      </w:r>
      <w:r w:rsidRPr="007E5119">
        <w:rPr>
          <w:sz w:val="22"/>
          <w:szCs w:val="22"/>
          <w:lang w:val="en-US"/>
        </w:rPr>
        <w:t>Some elements of an evolutionary theory of organisational competences. In England, R. (ed.) </w:t>
      </w:r>
      <w:r w:rsidRPr="007E5119">
        <w:rPr>
          <w:rStyle w:val="nfase"/>
          <w:rFonts w:eastAsiaTheme="majorEastAsia"/>
          <w:sz w:val="22"/>
          <w:szCs w:val="22"/>
          <w:lang w:val="en-US"/>
        </w:rPr>
        <w:t>Evolutionary Concepts in Contemporary Economics</w:t>
      </w:r>
      <w:r w:rsidRPr="007E5119">
        <w:rPr>
          <w:sz w:val="22"/>
          <w:szCs w:val="22"/>
          <w:lang w:val="en-US"/>
        </w:rPr>
        <w:t>, pp. 157-178, Ann Arbor: University of Michigan Press.</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Referência a teses e dissertações e outros trabalhos não publicados</w:t>
      </w:r>
    </w:p>
    <w:p w:rsidR="007E5119" w:rsidRPr="007E5119" w:rsidRDefault="007E5119" w:rsidP="007E5119">
      <w:pPr>
        <w:pStyle w:val="default0"/>
        <w:shd w:val="clear" w:color="auto" w:fill="FFFFFF"/>
        <w:spacing w:before="360" w:beforeAutospacing="0" w:after="0" w:afterAutospacing="0"/>
        <w:jc w:val="both"/>
        <w:rPr>
          <w:sz w:val="22"/>
          <w:szCs w:val="22"/>
          <w:lang w:val="en-US"/>
        </w:rPr>
      </w:pPr>
      <w:r w:rsidRPr="007E5119">
        <w:rPr>
          <w:sz w:val="22"/>
          <w:szCs w:val="22"/>
          <w:lang w:val="en-US"/>
        </w:rPr>
        <w:t>Ferreira, M. (2005). </w:t>
      </w:r>
      <w:r w:rsidRPr="007E5119">
        <w:rPr>
          <w:rStyle w:val="nfase"/>
          <w:rFonts w:eastAsiaTheme="majorEastAsia"/>
          <w:sz w:val="22"/>
          <w:szCs w:val="22"/>
          <w:lang w:val="en-US"/>
        </w:rPr>
        <w:t>Building and leveraging knowledge capabilities through cross border acquisitions: The effect of the multination corporation's capabilities and knowledge strategy on the degree of equity ownership</w:t>
      </w:r>
      <w:r w:rsidRPr="007E5119">
        <w:rPr>
          <w:sz w:val="22"/>
          <w:szCs w:val="22"/>
          <w:lang w:val="en-US"/>
        </w:rPr>
        <w:t>. Tese de doutorado não publicada, David Eccles School of Business of the University of Utah, Salt Lake City, Utah.</w:t>
      </w:r>
    </w:p>
    <w:p w:rsidR="007E5119" w:rsidRDefault="007E5119" w:rsidP="007E5119">
      <w:pPr>
        <w:pStyle w:val="default0"/>
        <w:shd w:val="clear" w:color="auto" w:fill="FFFFFF"/>
        <w:spacing w:before="360" w:beforeAutospacing="0" w:after="0" w:afterAutospacing="0"/>
        <w:jc w:val="both"/>
        <w:rPr>
          <w:sz w:val="22"/>
          <w:szCs w:val="22"/>
          <w:lang w:val="en-US"/>
        </w:rPr>
      </w:pPr>
      <w:r w:rsidRPr="007E5119">
        <w:rPr>
          <w:sz w:val="22"/>
          <w:szCs w:val="22"/>
        </w:rPr>
        <w:t>Pinto, C., Serra, F. &amp; Ferreira, M. (2014). </w:t>
      </w:r>
      <w:r w:rsidRPr="007E5119">
        <w:rPr>
          <w:rStyle w:val="nfase"/>
          <w:rFonts w:eastAsiaTheme="majorEastAsia"/>
          <w:sz w:val="22"/>
          <w:szCs w:val="22"/>
          <w:lang w:val="en-US"/>
        </w:rPr>
        <w:t>A bibliometric study on culture research in international business,</w:t>
      </w:r>
      <w:r w:rsidRPr="007E5119">
        <w:rPr>
          <w:rStyle w:val="Forte"/>
          <w:rFonts w:eastAsiaTheme="majorEastAsia"/>
          <w:sz w:val="22"/>
          <w:szCs w:val="22"/>
          <w:lang w:val="en-US"/>
        </w:rPr>
        <w:t> </w:t>
      </w:r>
      <w:r w:rsidRPr="007E5119">
        <w:rPr>
          <w:sz w:val="22"/>
          <w:szCs w:val="22"/>
          <w:lang w:val="en-US"/>
        </w:rPr>
        <w:t>working paper º 107/2014, globADVANTAGE – Center of Research in International Business &amp; Strategy, Portugal.</w:t>
      </w:r>
    </w:p>
    <w:p w:rsidR="007E5119" w:rsidRDefault="007E5119" w:rsidP="007E5119">
      <w:pPr>
        <w:pStyle w:val="default0"/>
        <w:shd w:val="clear" w:color="auto" w:fill="FFFFFF"/>
        <w:spacing w:before="360" w:beforeAutospacing="0" w:after="0" w:afterAutospacing="0"/>
        <w:jc w:val="both"/>
        <w:rPr>
          <w:sz w:val="22"/>
          <w:szCs w:val="22"/>
          <w:lang w:val="en-US"/>
        </w:rPr>
      </w:pPr>
    </w:p>
    <w:p w:rsidR="007E5119" w:rsidRPr="007E5119" w:rsidRDefault="007E5119" w:rsidP="007E5119">
      <w:pPr>
        <w:pStyle w:val="default0"/>
        <w:shd w:val="clear" w:color="auto" w:fill="FFFFFF"/>
        <w:spacing w:before="360" w:beforeAutospacing="0" w:after="0" w:afterAutospacing="0"/>
        <w:jc w:val="both"/>
        <w:rPr>
          <w:sz w:val="22"/>
          <w:szCs w:val="22"/>
          <w:lang w:val="en-US"/>
        </w:rPr>
      </w:pP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Referência a trabalhos apresentados em eventos</w:t>
      </w:r>
    </w:p>
    <w:p w:rsidR="007E5119" w:rsidRPr="007E5119" w:rsidRDefault="007E5119" w:rsidP="007E5119">
      <w:pPr>
        <w:pStyle w:val="default0"/>
        <w:shd w:val="clear" w:color="auto" w:fill="FFFFFF"/>
        <w:spacing w:before="360" w:beforeAutospacing="0" w:after="0" w:afterAutospacing="0"/>
        <w:jc w:val="both"/>
        <w:rPr>
          <w:sz w:val="22"/>
          <w:szCs w:val="22"/>
        </w:rPr>
      </w:pPr>
      <w:hyperlink r:id="rId14" w:tgtFrame="_blank" w:history="1">
        <w:r w:rsidRPr="007E5119">
          <w:rPr>
            <w:rStyle w:val="Hyperlink"/>
            <w:rFonts w:eastAsiaTheme="minorEastAsia"/>
            <w:color w:val="auto"/>
            <w:sz w:val="22"/>
            <w:szCs w:val="22"/>
          </w:rPr>
          <w:t>SERRA, F.</w:t>
        </w:r>
      </w:hyperlink>
      <w:r w:rsidRPr="007E5119">
        <w:rPr>
          <w:sz w:val="22"/>
          <w:szCs w:val="22"/>
        </w:rPr>
        <w:t>, Ferreira, M., </w:t>
      </w:r>
      <w:hyperlink r:id="rId15" w:tgtFrame="_blank" w:tooltip="Clique para visualizar o currículo" w:history="1">
        <w:r w:rsidRPr="007E5119">
          <w:rPr>
            <w:rStyle w:val="Hyperlink"/>
            <w:rFonts w:eastAsiaTheme="minorEastAsia"/>
            <w:color w:val="auto"/>
            <w:sz w:val="22"/>
            <w:szCs w:val="22"/>
          </w:rPr>
          <w:t>Pinto, C. &amp;</w:t>
        </w:r>
      </w:hyperlink>
      <w:r w:rsidRPr="007E5119">
        <w:rPr>
          <w:sz w:val="22"/>
          <w:szCs w:val="22"/>
        </w:rPr>
        <w:t> </w:t>
      </w:r>
      <w:hyperlink r:id="rId16" w:tgtFrame="_blank" w:tooltip="Clique para visualizar o currículo" w:history="1">
        <w:r w:rsidRPr="007E5119">
          <w:rPr>
            <w:rStyle w:val="Hyperlink"/>
            <w:rFonts w:eastAsiaTheme="minorEastAsia"/>
            <w:color w:val="auto"/>
            <w:sz w:val="22"/>
            <w:szCs w:val="22"/>
          </w:rPr>
          <w:t>Serra, B. (2013). </w:t>
        </w:r>
      </w:hyperlink>
      <w:r w:rsidRPr="007E5119">
        <w:rPr>
          <w:rStyle w:val="nfase"/>
          <w:rFonts w:eastAsiaTheme="majorEastAsia"/>
          <w:sz w:val="22"/>
          <w:szCs w:val="22"/>
          <w:lang w:val="en-US"/>
        </w:rPr>
        <w:t>Is organizational decline research still important? The specialists point of view</w:t>
      </w:r>
      <w:r w:rsidRPr="007E5119">
        <w:rPr>
          <w:sz w:val="22"/>
          <w:szCs w:val="22"/>
          <w:lang w:val="en-US"/>
        </w:rPr>
        <w:t>. </w:t>
      </w:r>
      <w:r w:rsidRPr="007E5119">
        <w:rPr>
          <w:sz w:val="22"/>
          <w:szCs w:val="22"/>
        </w:rPr>
        <w:t>Artigo apresentado no 8th Ibero American Academy Conference 2013, São Paulo, Brasil.</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rStyle w:val="Forte"/>
          <w:rFonts w:eastAsiaTheme="majorEastAsia"/>
          <w:sz w:val="22"/>
          <w:szCs w:val="22"/>
        </w:rPr>
        <w:t>Citações no corpo do texto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As citações, ou referências, a obras no corpo do texto devem seguir a norma de indicar os nomes dos autores e o ano de publicação em parêntesis.</w:t>
      </w:r>
      <w:r w:rsidRPr="007E5119">
        <w:rPr>
          <w:rStyle w:val="Forte"/>
          <w:rFonts w:eastAsiaTheme="majorEastAsia"/>
          <w:sz w:val="22"/>
          <w:szCs w:val="22"/>
        </w:rPr>
        <w:t> </w:t>
      </w:r>
      <w:r w:rsidRPr="007E5119">
        <w:rPr>
          <w:sz w:val="22"/>
          <w:szCs w:val="22"/>
        </w:rPr>
        <w:t>Por exemplo: “Vários estudos (ver, Ferreira &amp; Serra, 2009) notaram que …..”</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rPr>
        <w:t>Apenas deve indicar o número da página quando oferece uma citação direta e exata. Nestes casos, o número da página segue ao ano, separado por virgule (,) e um “p.”. Por exemplo, Ferreira e Serra (2009, p. 23).</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rPr>
        <w:t> No caso de as obras terem múltiplos autores deve proceder da seguinte forma. Se a obra tem apenas dois autores deve usar ambos os nomes em todas as citações. Se a obra tem mais de dois autores, cite todos os nomes da primeira vez que usa no seu manuscrito e das vezes seguintes pode simplificar com a expressão “et al.”. Por exemplo:</w:t>
      </w:r>
    </w:p>
    <w:p w:rsidR="007E5119" w:rsidRPr="007E5119" w:rsidRDefault="007E5119" w:rsidP="007E5119">
      <w:pPr>
        <w:pStyle w:val="default0"/>
        <w:shd w:val="clear" w:color="auto" w:fill="FFFFFF"/>
        <w:spacing w:before="360" w:beforeAutospacing="0" w:after="0" w:afterAutospacing="0"/>
        <w:jc w:val="both"/>
        <w:rPr>
          <w:sz w:val="22"/>
          <w:szCs w:val="22"/>
        </w:rPr>
      </w:pPr>
      <w:r w:rsidRPr="007E5119">
        <w:rPr>
          <w:sz w:val="22"/>
          <w:szCs w:val="22"/>
        </w:rPr>
        <w:t>Na primeira citação: Serra, Fiates e Ferreira (2009)</w:t>
      </w:r>
    </w:p>
    <w:p w:rsidR="007E5119" w:rsidRDefault="007E5119" w:rsidP="007E5119">
      <w:pPr>
        <w:pStyle w:val="default0"/>
        <w:shd w:val="clear" w:color="auto" w:fill="FFFFFF"/>
        <w:spacing w:before="360" w:beforeAutospacing="0" w:after="0" w:afterAutospacing="0"/>
        <w:jc w:val="both"/>
        <w:rPr>
          <w:rFonts w:ascii="Helvetica" w:hAnsi="Helvetica"/>
          <w:color w:val="666666"/>
          <w:sz w:val="19"/>
          <w:szCs w:val="19"/>
        </w:rPr>
      </w:pPr>
      <w:r w:rsidRPr="007E5119">
        <w:rPr>
          <w:sz w:val="22"/>
          <w:szCs w:val="22"/>
        </w:rPr>
        <w:t>Em citações seguintes. Serra et al. (2009)</w:t>
      </w: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7E5119" w:rsidRDefault="007E5119" w:rsidP="00DC6D6A">
      <w:pPr>
        <w:spacing w:after="0" w:line="240" w:lineRule="auto"/>
        <w:jc w:val="both"/>
        <w:rPr>
          <w:rFonts w:ascii="Times New Roman" w:hAnsi="Times New Roman" w:cs="Times New Roman"/>
          <w:b/>
          <w:lang w:val="en-US"/>
        </w:rPr>
      </w:pPr>
    </w:p>
    <w:p w:rsidR="005403B4" w:rsidRPr="00E57809" w:rsidRDefault="001E6782" w:rsidP="00DC6D6A">
      <w:pPr>
        <w:spacing w:after="0" w:line="240" w:lineRule="auto"/>
        <w:jc w:val="both"/>
        <w:rPr>
          <w:rFonts w:ascii="Times New Roman" w:hAnsi="Times New Roman" w:cs="Times New Roman"/>
          <w:b/>
          <w:lang w:val="en-US"/>
        </w:rPr>
      </w:pPr>
      <w:r>
        <w:rPr>
          <w:rFonts w:ascii="Times New Roman" w:hAnsi="Times New Roman" w:cs="Times New Roman"/>
          <w:b/>
          <w:lang w:val="en-US"/>
        </w:rPr>
        <w:t>INTRODUCION</w:t>
      </w:r>
    </w:p>
    <w:p w:rsidR="00DC6D6A" w:rsidRDefault="00DC6D6A" w:rsidP="00DC6D6A">
      <w:pPr>
        <w:autoSpaceDE w:val="0"/>
        <w:autoSpaceDN w:val="0"/>
        <w:adjustRightInd w:val="0"/>
        <w:spacing w:after="0" w:line="240" w:lineRule="auto"/>
        <w:ind w:firstLine="284"/>
        <w:jc w:val="both"/>
        <w:rPr>
          <w:rFonts w:ascii="Times New Roman" w:hAnsi="Times New Roman" w:cs="Times New Roman"/>
          <w:sz w:val="21"/>
          <w:szCs w:val="21"/>
          <w:lang w:val="en-US"/>
        </w:rPr>
      </w:pP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The body of the manuscript follows the abstract, beginning with the INTRODUCTION.</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Footnotes or endnotes should be used in moderation and if possible avoided. In any case, authors should not use footnotes to include references to discussions or presentations of concepts. In these situations authors are asked to consider whether the text is relevant and should be included in the body of the text or whether it is marginal and can be excluded.</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Titles and subtitles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The main section titles, such as INTRODUCTION, THEORETICAL REFERENCE FRAMWEORK, METHOD, RESULTS, DISCUSSION and REFERENCES should be written in bold capital letters. For example:</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INTRODUCTION</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Second-order titles or subtitles should be left-aligned and in bold, with only the first word capitalized. For example:</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Independent variables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w:t>
      </w:r>
      <w:r w:rsidRPr="007E5119">
        <w:rPr>
          <w:rStyle w:val="Forte"/>
          <w:rFonts w:eastAsiaTheme="majorEastAsia"/>
          <w:sz w:val="22"/>
          <w:szCs w:val="22"/>
          <w:lang w:val="en-US"/>
        </w:rPr>
        <w:t>Tables and figures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All tables and figures should appear in the text when cited the first time. All tables and figures should be numbered sequentially and should have an explanatory title.</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lang w:val="en-US"/>
        </w:rPr>
        <w:t xml:space="preserve">The title number of tables and figures should appear at the top (before the table/figure), with font size 12. Sources and notes should appear at the end, with font size 10 points. </w:t>
      </w:r>
      <w:r w:rsidRPr="007E5119">
        <w:rPr>
          <w:sz w:val="22"/>
          <w:szCs w:val="22"/>
        </w:rPr>
        <w:t>For example:</w:t>
      </w:r>
    </w:p>
    <w:p w:rsidR="007E5119" w:rsidRPr="007E5119" w:rsidRDefault="007E5119" w:rsidP="007E5119">
      <w:pPr>
        <w:pStyle w:val="NormalWeb"/>
        <w:shd w:val="clear" w:color="auto" w:fill="FFFFFF"/>
        <w:spacing w:before="360" w:beforeAutospacing="0" w:after="0" w:afterAutospacing="0"/>
        <w:jc w:val="both"/>
        <w:rPr>
          <w:sz w:val="22"/>
          <w:szCs w:val="22"/>
        </w:rPr>
      </w:pPr>
      <w:r w:rsidRPr="007E5119">
        <w:rPr>
          <w:sz w:val="22"/>
          <w:szCs w:val="22"/>
        </w:rPr>
        <w:t> </w:t>
      </w:r>
      <w:r w:rsidRPr="007E5119">
        <w:rPr>
          <w:noProof/>
          <w:sz w:val="22"/>
          <w:szCs w:val="22"/>
        </w:rPr>
        <w:drawing>
          <wp:inline distT="0" distB="0" distL="0" distR="0">
            <wp:extent cx="3340276" cy="2044460"/>
            <wp:effectExtent l="0" t="0" r="0" b="0"/>
            <wp:docPr id="9" name="Imagem 9" descr="http://www.openaccessojs.com/public/site/images/admoao2k/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accessojs.com/public/site/images/admoao2k/PIC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9229" cy="2068302"/>
                    </a:xfrm>
                    <a:prstGeom prst="rect">
                      <a:avLst/>
                    </a:prstGeom>
                    <a:noFill/>
                    <a:ln>
                      <a:noFill/>
                    </a:ln>
                  </pic:spPr>
                </pic:pic>
              </a:graphicData>
            </a:graphic>
          </wp:inline>
        </w:drawing>
      </w:r>
    </w:p>
    <w:p w:rsidR="007E5119" w:rsidRDefault="007E5119" w:rsidP="007E5119">
      <w:pPr>
        <w:pStyle w:val="NormalWeb"/>
        <w:shd w:val="clear" w:color="auto" w:fill="FFFFFF"/>
        <w:spacing w:before="0" w:beforeAutospacing="0" w:after="0" w:afterAutospacing="0"/>
        <w:jc w:val="both"/>
        <w:rPr>
          <w:rStyle w:val="Forte"/>
          <w:rFonts w:eastAsiaTheme="majorEastAsia"/>
          <w:sz w:val="22"/>
          <w:szCs w:val="22"/>
        </w:rPr>
      </w:pPr>
    </w:p>
    <w:p w:rsidR="007E5119" w:rsidRPr="007E5119" w:rsidRDefault="007E5119" w:rsidP="007E5119">
      <w:pPr>
        <w:pStyle w:val="NormalWeb"/>
        <w:shd w:val="clear" w:color="auto" w:fill="FFFFFF"/>
        <w:spacing w:before="0" w:beforeAutospacing="0" w:after="0" w:afterAutospacing="0"/>
        <w:jc w:val="both"/>
        <w:rPr>
          <w:sz w:val="20"/>
          <w:szCs w:val="22"/>
          <w:lang w:val="en-US"/>
        </w:rPr>
      </w:pPr>
      <w:r w:rsidRPr="007E5119">
        <w:rPr>
          <w:rStyle w:val="Forte"/>
          <w:rFonts w:eastAsiaTheme="majorEastAsia"/>
          <w:sz w:val="20"/>
          <w:szCs w:val="22"/>
        </w:rPr>
        <w:t>Figure 1.</w:t>
      </w:r>
      <w:r w:rsidRPr="007E5119">
        <w:rPr>
          <w:sz w:val="20"/>
          <w:szCs w:val="22"/>
        </w:rPr>
        <w:t> Evolution strategy publications</w:t>
      </w:r>
    </w:p>
    <w:p w:rsidR="007E5119" w:rsidRPr="007E5119" w:rsidRDefault="007E5119" w:rsidP="007E5119">
      <w:pPr>
        <w:pStyle w:val="NormalWeb"/>
        <w:shd w:val="clear" w:color="auto" w:fill="FFFFFF"/>
        <w:spacing w:before="0" w:beforeAutospacing="0" w:after="0" w:afterAutospacing="0"/>
        <w:jc w:val="both"/>
        <w:rPr>
          <w:sz w:val="20"/>
          <w:szCs w:val="22"/>
          <w:lang w:val="en-US"/>
        </w:rPr>
      </w:pPr>
      <w:r w:rsidRPr="007E5119">
        <w:rPr>
          <w:sz w:val="20"/>
          <w:szCs w:val="22"/>
          <w:lang w:val="en-US"/>
        </w:rPr>
        <w:t>Source: Phelan, Ferreira and Salvador (2002).</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A representation with columns and rows should be considered as a table and any other type of illustration as a figure. Differentiations between figures, illustrations, graphs, etc., should be avoided, and all should be considered as figures.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w:t>
      </w:r>
      <w:r w:rsidRPr="007E5119">
        <w:rPr>
          <w:rStyle w:val="Forte"/>
          <w:rFonts w:eastAsiaTheme="majorEastAsia"/>
          <w:sz w:val="22"/>
          <w:szCs w:val="22"/>
          <w:lang w:val="en-US"/>
        </w:rPr>
        <w:t>References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At the end of the manuscript, a complete list of the references used in the manuscript should be provided. This list should begin with the statement REFERENCES and be alphabetically organized by last name of the first author (or publisher or journal in cases where no single author is identified). References to the same author should be arranged chronologically and, in the case of referencing several works by the same author and the same year, differentiate using the indication of a, b, c, after the year.</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The references should be formatted in accordance with the standards of the American Psychological Association (APA). An example is provided below:</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Reference to books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Simon, H. (1977), </w:t>
      </w:r>
      <w:r w:rsidRPr="007E5119">
        <w:rPr>
          <w:rStyle w:val="nfase"/>
          <w:rFonts w:eastAsiaTheme="majorEastAsia"/>
          <w:sz w:val="22"/>
          <w:szCs w:val="22"/>
          <w:lang w:val="en-US"/>
        </w:rPr>
        <w:t>The new science of management decision</w:t>
      </w:r>
      <w:r w:rsidRPr="007E5119">
        <w:rPr>
          <w:sz w:val="22"/>
          <w:szCs w:val="22"/>
          <w:lang w:val="en-US"/>
        </w:rPr>
        <w:t>. Englewood Cliffs: Prentice-Hall.</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Nelson, R. &amp; Winter, S. (1982). </w:t>
      </w:r>
      <w:r w:rsidRPr="007E5119">
        <w:rPr>
          <w:rStyle w:val="nfase"/>
          <w:rFonts w:eastAsiaTheme="majorEastAsia"/>
          <w:sz w:val="22"/>
          <w:szCs w:val="22"/>
          <w:lang w:val="en-US"/>
        </w:rPr>
        <w:t>An Evolutionary Theory of Economic Change</w:t>
      </w:r>
      <w:r w:rsidRPr="007E5119">
        <w:rPr>
          <w:sz w:val="22"/>
          <w:szCs w:val="22"/>
          <w:lang w:val="en-US"/>
        </w:rPr>
        <w:t>. Cambridge, Massachusetts: The Belknap Press of Harvard University Press.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Cyert, R. &amp; March, J. (1963). </w:t>
      </w:r>
      <w:r w:rsidRPr="007E5119">
        <w:rPr>
          <w:rStyle w:val="nfase"/>
          <w:rFonts w:eastAsiaTheme="majorEastAsia"/>
          <w:sz w:val="22"/>
          <w:szCs w:val="22"/>
          <w:lang w:val="en-US"/>
        </w:rPr>
        <w:t>A behavioral theory of the firm</w:t>
      </w:r>
      <w:r w:rsidRPr="007E5119">
        <w:rPr>
          <w:sz w:val="22"/>
          <w:szCs w:val="22"/>
          <w:lang w:val="en-US"/>
        </w:rPr>
        <w:t>. Oxford: Blackwell.</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References to journal articles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Grant, R. (1996). Toward a knowledge-based theory of the firm. </w:t>
      </w:r>
      <w:r w:rsidRPr="007E5119">
        <w:rPr>
          <w:rStyle w:val="nfase"/>
          <w:rFonts w:eastAsiaTheme="majorEastAsia"/>
          <w:sz w:val="22"/>
          <w:szCs w:val="22"/>
          <w:lang w:val="en-US"/>
        </w:rPr>
        <w:t>Strategic Management Journal, </w:t>
      </w:r>
      <w:r w:rsidRPr="007E5119">
        <w:rPr>
          <w:sz w:val="22"/>
          <w:szCs w:val="22"/>
          <w:lang w:val="en-US"/>
        </w:rPr>
        <w:t>17: 109-122.</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Barney, J. (1991). Firm resources and sustained competitive advantage. </w:t>
      </w:r>
      <w:r w:rsidRPr="007E5119">
        <w:rPr>
          <w:rStyle w:val="nfase"/>
          <w:rFonts w:eastAsiaTheme="majorEastAsia"/>
          <w:sz w:val="22"/>
          <w:szCs w:val="22"/>
          <w:lang w:val="en-US"/>
        </w:rPr>
        <w:t>Journal of Management, </w:t>
      </w:r>
      <w:r w:rsidRPr="007E5119">
        <w:rPr>
          <w:sz w:val="22"/>
          <w:szCs w:val="22"/>
          <w:lang w:val="en-US"/>
        </w:rPr>
        <w:t>17: 99-120.</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Reference book chapters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Dosi, G. &amp; Marengo, L. (1994). Some elements of an evolutionary theory of organisational competences. In England, R. (ed.) </w:t>
      </w:r>
      <w:r w:rsidRPr="007E5119">
        <w:rPr>
          <w:rStyle w:val="nfase"/>
          <w:rFonts w:eastAsiaTheme="majorEastAsia"/>
          <w:sz w:val="22"/>
          <w:szCs w:val="22"/>
          <w:lang w:val="en-US"/>
        </w:rPr>
        <w:t>Evolutionary Concepts in Contemporary Economics</w:t>
      </w:r>
      <w:r w:rsidRPr="007E5119">
        <w:rPr>
          <w:sz w:val="22"/>
          <w:szCs w:val="22"/>
          <w:lang w:val="en-US"/>
        </w:rPr>
        <w:t>, pp. 157-178, Ann Arbor: University of Michigan Press.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Reference to theses and dissertations and other unpublished works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 Ferreira, M. (2005). </w:t>
      </w:r>
      <w:r w:rsidRPr="007E5119">
        <w:rPr>
          <w:rStyle w:val="nfase"/>
          <w:rFonts w:eastAsiaTheme="majorEastAsia"/>
          <w:sz w:val="22"/>
          <w:szCs w:val="22"/>
          <w:lang w:val="en-US"/>
        </w:rPr>
        <w:t>Building and leveraging knowledge capabilities through cross border acquisitions: The effect of the multination corporation's capabilities and knowledge strategy on the degree of equity ownership</w:t>
      </w:r>
      <w:r w:rsidRPr="007E5119">
        <w:rPr>
          <w:sz w:val="22"/>
          <w:szCs w:val="22"/>
          <w:lang w:val="en-US"/>
        </w:rPr>
        <w:t>. Unpublished doctoral thesis, David Eccles School of Business of the University of Utah, Salt Lake City, Utah.</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rPr>
        <w:t>Pinto, C., Serra, F. &amp; Ferreira, M. (2014). </w:t>
      </w:r>
      <w:r w:rsidRPr="007E5119">
        <w:rPr>
          <w:rStyle w:val="nfase"/>
          <w:rFonts w:eastAsiaTheme="majorEastAsia"/>
          <w:sz w:val="22"/>
          <w:szCs w:val="22"/>
          <w:lang w:val="en-US"/>
        </w:rPr>
        <w:t>A bibliometric study on culture research in international business,</w:t>
      </w:r>
      <w:r w:rsidRPr="007E5119">
        <w:rPr>
          <w:rStyle w:val="Forte"/>
          <w:rFonts w:eastAsiaTheme="majorEastAsia"/>
          <w:sz w:val="22"/>
          <w:szCs w:val="22"/>
          <w:lang w:val="en-US"/>
        </w:rPr>
        <w:t> </w:t>
      </w:r>
      <w:r w:rsidRPr="007E5119">
        <w:rPr>
          <w:sz w:val="22"/>
          <w:szCs w:val="22"/>
          <w:lang w:val="en-US"/>
        </w:rPr>
        <w:t>working paper º 107/2014, globADVANTAGE – Center of Research in International Business &amp; Strategy, Portugal.</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Reference to papers presented at events</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hyperlink r:id="rId18" w:tgtFrame="_blank" w:history="1">
        <w:r w:rsidRPr="007E5119">
          <w:rPr>
            <w:rStyle w:val="Hyperlink"/>
            <w:rFonts w:eastAsiaTheme="majorEastAsia"/>
            <w:color w:val="auto"/>
            <w:sz w:val="22"/>
            <w:szCs w:val="22"/>
          </w:rPr>
          <w:t>SERRA, F.</w:t>
        </w:r>
      </w:hyperlink>
      <w:r w:rsidRPr="007E5119">
        <w:rPr>
          <w:sz w:val="22"/>
          <w:szCs w:val="22"/>
        </w:rPr>
        <w:t>, Ferreira, M., </w:t>
      </w:r>
      <w:hyperlink r:id="rId19" w:tgtFrame="_blank" w:tooltip="Clique para visualizar o currículo" w:history="1">
        <w:r w:rsidRPr="007E5119">
          <w:rPr>
            <w:rStyle w:val="Hyperlink"/>
            <w:rFonts w:eastAsiaTheme="majorEastAsia"/>
            <w:color w:val="auto"/>
            <w:sz w:val="22"/>
            <w:szCs w:val="22"/>
          </w:rPr>
          <w:t>Pinto, C. &amp;</w:t>
        </w:r>
      </w:hyperlink>
      <w:r w:rsidRPr="007E5119">
        <w:rPr>
          <w:sz w:val="22"/>
          <w:szCs w:val="22"/>
        </w:rPr>
        <w:t> </w:t>
      </w:r>
      <w:hyperlink r:id="rId20" w:tgtFrame="_blank" w:tooltip="Clique para visualizar o currículo" w:history="1">
        <w:r w:rsidRPr="007E5119">
          <w:rPr>
            <w:rStyle w:val="Hyperlink"/>
            <w:rFonts w:eastAsiaTheme="majorEastAsia"/>
            <w:color w:val="auto"/>
            <w:sz w:val="22"/>
            <w:szCs w:val="22"/>
          </w:rPr>
          <w:t>Serra, B. (2013). </w:t>
        </w:r>
      </w:hyperlink>
      <w:r w:rsidRPr="007E5119">
        <w:rPr>
          <w:rStyle w:val="nfase"/>
          <w:rFonts w:eastAsiaTheme="majorEastAsia"/>
          <w:sz w:val="22"/>
          <w:szCs w:val="22"/>
          <w:lang w:val="en-US"/>
        </w:rPr>
        <w:t>Is organizational decline research still important? The specialists’ point of view</w:t>
      </w:r>
      <w:r w:rsidRPr="007E5119">
        <w:rPr>
          <w:sz w:val="22"/>
          <w:szCs w:val="22"/>
          <w:lang w:val="en-US"/>
        </w:rPr>
        <w:t>. Article presented at the 8th Ibero American Academy Conference 2013, São Paulo, Brazil.</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rStyle w:val="Forte"/>
          <w:rFonts w:eastAsiaTheme="majorEastAsia"/>
          <w:sz w:val="22"/>
          <w:szCs w:val="22"/>
          <w:lang w:val="en-US"/>
        </w:rPr>
        <w:t>Citations in the body of the text</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Quotes from or references to works in the body of the text should follow the norm of indicating the names of the authors and the year of publication in parentheses. For example: "several studies (see, Ferreira &amp; Serra, 2009) noted that ..."</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The page number should be indicated only in direct and accurate quotes. In these cases, the page number follows the year, separated by comma (,) and a "p.". For example, Ferreira and Serra (2009, p. 23).</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If the work in question has multiple authors, the following procedures should be adopted. If the work has only two authors, both names should be used in all citations. If the work has more than two authors, all the names should be cited on the first reference in the manuscript and subsequently simplified using the expression "et al.". For example:</w:t>
      </w:r>
    </w:p>
    <w:p w:rsidR="007E5119" w:rsidRPr="007E5119" w:rsidRDefault="007E5119" w:rsidP="007E5119">
      <w:pPr>
        <w:pStyle w:val="NormalWeb"/>
        <w:shd w:val="clear" w:color="auto" w:fill="FFFFFF"/>
        <w:spacing w:before="360" w:beforeAutospacing="0" w:after="0" w:afterAutospacing="0"/>
        <w:jc w:val="both"/>
        <w:rPr>
          <w:sz w:val="22"/>
          <w:szCs w:val="22"/>
          <w:lang w:val="en-US"/>
        </w:rPr>
      </w:pPr>
      <w:r w:rsidRPr="007E5119">
        <w:rPr>
          <w:sz w:val="22"/>
          <w:szCs w:val="22"/>
          <w:lang w:val="en-US"/>
        </w:rPr>
        <w:t>In the first citation, quote: Serra, Fiates and Ferreira (2009)</w:t>
      </w:r>
    </w:p>
    <w:p w:rsidR="007E5119" w:rsidRPr="007E5119" w:rsidRDefault="007E5119" w:rsidP="007E5119">
      <w:pPr>
        <w:jc w:val="both"/>
        <w:rPr>
          <w:rFonts w:ascii="Times New Roman" w:hAnsi="Times New Roman" w:cs="Times New Roman"/>
        </w:rPr>
      </w:pPr>
      <w:r w:rsidRPr="007E5119">
        <w:rPr>
          <w:rFonts w:ascii="Times New Roman" w:hAnsi="Times New Roman" w:cs="Times New Roman"/>
          <w:shd w:val="clear" w:color="auto" w:fill="FFFFFF"/>
          <w:lang w:val="en-US"/>
        </w:rPr>
        <w:t xml:space="preserve">In the following quotes: Serra et al. </w:t>
      </w:r>
      <w:r w:rsidRPr="007E5119">
        <w:rPr>
          <w:rFonts w:ascii="Times New Roman" w:hAnsi="Times New Roman" w:cs="Times New Roman"/>
          <w:shd w:val="clear" w:color="auto" w:fill="FFFFFF"/>
        </w:rPr>
        <w:t>(2009)</w:t>
      </w:r>
    </w:p>
    <w:p w:rsidR="007E5119" w:rsidRDefault="007E5119" w:rsidP="007E5119">
      <w:pPr>
        <w:shd w:val="clear" w:color="auto" w:fill="FFFFFF"/>
        <w:spacing w:line="25" w:lineRule="atLeast"/>
        <w:rPr>
          <w:rFonts w:ascii="Helvetica" w:hAnsi="Helvetica"/>
          <w:color w:val="666666"/>
          <w:sz w:val="12"/>
          <w:szCs w:val="12"/>
        </w:rPr>
      </w:pPr>
      <w:r>
        <w:rPr>
          <w:rFonts w:ascii="Helvetica" w:hAnsi="Helvetica"/>
          <w:color w:val="666666"/>
          <w:sz w:val="12"/>
          <w:szCs w:val="12"/>
        </w:rPr>
        <w:t> </w:t>
      </w: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7E5119" w:rsidRDefault="007E5119"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7E5119" w:rsidRDefault="007E5119"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7E5119" w:rsidRDefault="007E5119"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7E5119" w:rsidRDefault="007E5119"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1E6782" w:rsidRPr="00B31F3F" w:rsidRDefault="001E6782" w:rsidP="00592F74">
      <w:pPr>
        <w:autoSpaceDE w:val="0"/>
        <w:autoSpaceDN w:val="0"/>
        <w:adjustRightInd w:val="0"/>
        <w:spacing w:after="0" w:line="240" w:lineRule="auto"/>
        <w:ind w:firstLine="284"/>
        <w:jc w:val="both"/>
        <w:rPr>
          <w:rFonts w:ascii="Times New Roman" w:hAnsi="Times New Roman" w:cs="Times New Roman"/>
          <w:sz w:val="20"/>
          <w:szCs w:val="20"/>
          <w:lang w:val="en-US"/>
        </w:rPr>
      </w:pPr>
    </w:p>
    <w:p w:rsidR="00B31F3F" w:rsidRDefault="00B31F3F">
      <w:pPr>
        <w:sectPr w:rsidR="00B31F3F" w:rsidSect="007E5119">
          <w:type w:val="continuous"/>
          <w:pgSz w:w="11906" w:h="16838" w:code="9"/>
          <w:pgMar w:top="1418" w:right="1701" w:bottom="1701" w:left="1418" w:header="709" w:footer="709" w:gutter="0"/>
          <w:cols w:space="227"/>
          <w:titlePg/>
          <w:docGrid w:linePitch="360"/>
        </w:sectPr>
      </w:pPr>
    </w:p>
    <w:p w:rsidR="00D003A3" w:rsidRDefault="00D003A3"/>
    <w:sectPr w:rsidR="00D003A3" w:rsidSect="00DC6D6A">
      <w:type w:val="continuous"/>
      <w:pgSz w:w="11906" w:h="16838" w:code="9"/>
      <w:pgMar w:top="1418" w:right="170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6E" w:rsidRDefault="00093F6E">
      <w:pPr>
        <w:spacing w:after="0" w:line="240" w:lineRule="auto"/>
      </w:pPr>
      <w:r>
        <w:separator/>
      </w:r>
    </w:p>
  </w:endnote>
  <w:endnote w:type="continuationSeparator" w:id="0">
    <w:p w:rsidR="00093F6E" w:rsidRDefault="0009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VWXNE+AGaramond-Regular">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OT4ac4c61e">
    <w:altName w:val="Times New Roman"/>
    <w:panose1 w:val="00000000000000000000"/>
    <w:charset w:val="00"/>
    <w:family w:val="roman"/>
    <w:notTrueType/>
    <w:pitch w:val="default"/>
    <w:sig w:usb0="00000003" w:usb1="00000000" w:usb2="00000000" w:usb3="00000000" w:csb0="00000001" w:csb1="00000000"/>
  </w:font>
  <w:font w:name="AdvOT4ac4c61e+fb">
    <w:altName w:val="Times New Roman"/>
    <w:panose1 w:val="00000000000000000000"/>
    <w:charset w:val="00"/>
    <w:family w:val="roman"/>
    <w:notTrueType/>
    <w:pitch w:val="default"/>
    <w:sig w:usb0="00000003" w:usb1="00000000" w:usb2="00000000" w:usb3="00000000" w:csb0="00000001" w:csb1="00000000"/>
  </w:font>
  <w:font w:name="AdvOTb561e996.I">
    <w:altName w:val="Times New Roman"/>
    <w:panose1 w:val="00000000000000000000"/>
    <w:charset w:val="00"/>
    <w:family w:val="roman"/>
    <w:notTrueType/>
    <w:pitch w:val="default"/>
    <w:sig w:usb0="00000003" w:usb1="00000000" w:usb2="00000000" w:usb3="00000000" w:csb0="00000001" w:csb1="00000000"/>
  </w:font>
  <w:font w:name="AdvPS44A44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OTb83ee1dd.B">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6E" w:rsidRDefault="00093F6E" w:rsidP="00D5417C">
    <w:pPr>
      <w:pBdr>
        <w:top w:val="single" w:sz="4" w:space="0" w:color="auto"/>
      </w:pBdr>
      <w:spacing w:after="0" w:line="240" w:lineRule="auto"/>
      <w:jc w:val="right"/>
      <w:rPr>
        <w:rStyle w:val="Forte"/>
        <w:color w:val="111111"/>
        <w:sz w:val="17"/>
        <w:szCs w:val="17"/>
        <w:shd w:val="clear" w:color="auto" w:fill="FFFFFF"/>
        <w:lang w:val="en-US"/>
      </w:rPr>
    </w:pPr>
  </w:p>
  <w:p w:rsidR="00093F6E" w:rsidRPr="009864F3" w:rsidRDefault="00093F6E" w:rsidP="00D5417C">
    <w:pPr>
      <w:pBdr>
        <w:top w:val="single" w:sz="4" w:space="0" w:color="auto"/>
      </w:pBdr>
      <w:spacing w:after="0" w:line="240" w:lineRule="auto"/>
      <w:jc w:val="right"/>
      <w:rPr>
        <w:rStyle w:val="Forte"/>
        <w:rFonts w:ascii="Times New Roman" w:hAnsi="Times New Roman" w:cs="Times New Roman"/>
        <w:color w:val="111111"/>
        <w:sz w:val="17"/>
        <w:szCs w:val="17"/>
        <w:shd w:val="clear" w:color="auto" w:fill="FFFFFF"/>
        <w:lang w:val="en-US"/>
      </w:rPr>
    </w:pP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69504" behindDoc="0" locked="0" layoutInCell="1" allowOverlap="1" wp14:anchorId="328139DB" wp14:editId="229546C6">
              <wp:simplePos x="0" y="0"/>
              <wp:positionH relativeFrom="column">
                <wp:posOffset>4312285</wp:posOffset>
              </wp:positionH>
              <wp:positionV relativeFrom="paragraph">
                <wp:posOffset>9896475</wp:posOffset>
              </wp:positionV>
              <wp:extent cx="2638425" cy="50482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39DB" id="_x0000_t202" coordsize="21600,21600" o:spt="202" path="m,l,21600r21600,l21600,xe">
              <v:stroke joinstyle="miter"/>
              <v:path gradientshapeok="t" o:connecttype="rect"/>
            </v:shapetype>
            <v:shape id="Caixa de texto 3" o:spid="_x0000_s1026" type="#_x0000_t202" style="position:absolute;left:0;text-align:left;margin-left:339.55pt;margin-top:779.25pt;width:207.7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" stroked="f">
              <v:textbo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v:textbox>
            </v:shape>
          </w:pict>
        </mc:Fallback>
      </mc:AlternateContent>
    </w: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70528" behindDoc="0" locked="0" layoutInCell="1" allowOverlap="1" wp14:anchorId="53C8E6F5" wp14:editId="5D51145A">
              <wp:simplePos x="0" y="0"/>
              <wp:positionH relativeFrom="column">
                <wp:posOffset>4312285</wp:posOffset>
              </wp:positionH>
              <wp:positionV relativeFrom="paragraph">
                <wp:posOffset>9896475</wp:posOffset>
              </wp:positionV>
              <wp:extent cx="2638425" cy="504825"/>
              <wp:effectExtent l="0" t="0" r="9525" b="952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E6F5" id="Caixa de texto 4" o:spid="_x0000_s1027" type="#_x0000_t202" style="position:absolute;left:0;text-align:left;margin-left:339.55pt;margin-top:779.25pt;width:207.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" stroked="f">
              <v:textbo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v:textbox>
            </v:shape>
          </w:pict>
        </mc:Fallback>
      </mc:AlternateContent>
    </w:r>
    <w:r w:rsidRPr="009864F3">
      <w:rPr>
        <w:rStyle w:val="Forte"/>
        <w:rFonts w:ascii="Times New Roman" w:hAnsi="Times New Roman" w:cs="Times New Roman"/>
        <w:color w:val="111111"/>
        <w:sz w:val="17"/>
        <w:szCs w:val="17"/>
        <w:shd w:val="clear" w:color="auto" w:fill="FFFFFF"/>
        <w:lang w:val="en-US"/>
      </w:rPr>
      <w:t>Iberoamerican Journal of Strategic Management – IJSM</w:t>
    </w:r>
  </w:p>
  <w:p w:rsidR="00093F6E" w:rsidRPr="009864F3" w:rsidRDefault="00093F6E" w:rsidP="002579A4">
    <w:pPr>
      <w:spacing w:after="0" w:line="240" w:lineRule="auto"/>
      <w:jc w:val="right"/>
      <w:rPr>
        <w:rStyle w:val="Forte"/>
        <w:rFonts w:ascii="Times New Roman" w:hAnsi="Times New Roman" w:cs="Times New Roman"/>
        <w:color w:val="111111"/>
        <w:sz w:val="17"/>
        <w:szCs w:val="17"/>
        <w:shd w:val="clear" w:color="auto" w:fill="FFFFFF"/>
      </w:rPr>
    </w:pPr>
    <w:r w:rsidRPr="009864F3">
      <w:rPr>
        <w:rStyle w:val="Forte"/>
        <w:rFonts w:ascii="Times New Roman" w:hAnsi="Times New Roman" w:cs="Times New Roman"/>
        <w:color w:val="111111"/>
        <w:sz w:val="17"/>
        <w:szCs w:val="17"/>
        <w:shd w:val="clear" w:color="auto" w:fill="FFFFFF"/>
      </w:rPr>
      <w:t>Revista Ibero-Americana de Estratégia - RIAE</w:t>
    </w:r>
  </w:p>
  <w:p w:rsidR="00093F6E" w:rsidRPr="009864F3" w:rsidRDefault="00093F6E" w:rsidP="002579A4">
    <w:pPr>
      <w:spacing w:after="0" w:line="240" w:lineRule="auto"/>
      <w:jc w:val="right"/>
      <w:rPr>
        <w:rFonts w:ascii="Times New Roman" w:hAnsi="Times New Roman" w:cs="Times New Roman"/>
        <w:sz w:val="17"/>
        <w:szCs w:val="17"/>
      </w:rPr>
    </w:pPr>
    <w:r w:rsidRPr="009864F3">
      <w:rPr>
        <w:rFonts w:ascii="Times New Roman" w:hAnsi="Times New Roman" w:cs="Times New Roman"/>
        <w:sz w:val="17"/>
        <w:szCs w:val="17"/>
      </w:rPr>
      <w:t>Rev. Iberoam. Est</w:t>
    </w:r>
    <w:r>
      <w:rPr>
        <w:rFonts w:ascii="Times New Roman" w:hAnsi="Times New Roman" w:cs="Times New Roman"/>
        <w:sz w:val="17"/>
        <w:szCs w:val="17"/>
      </w:rPr>
      <w:t>ratég. São Paulo v.xx n.x, pp.XX-XX</w:t>
    </w:r>
    <w:r w:rsidRPr="009864F3">
      <w:rPr>
        <w:rFonts w:ascii="Times New Roman" w:hAnsi="Times New Roman" w:cs="Times New Roman"/>
        <w:sz w:val="17"/>
        <w:szCs w:val="17"/>
      </w:rPr>
      <w:t>, Jan-Mar.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98148"/>
      <w:docPartObj>
        <w:docPartGallery w:val="Page Numbers (Bottom of Page)"/>
        <w:docPartUnique/>
      </w:docPartObj>
    </w:sdtPr>
    <w:sdtEndPr>
      <w:rPr>
        <w:rFonts w:ascii="Times New Roman" w:hAnsi="Times New Roman" w:cs="Times New Roman"/>
        <w:sz w:val="24"/>
        <w:szCs w:val="24"/>
      </w:rPr>
    </w:sdtEndPr>
    <w:sdtContent>
      <w:p w:rsidR="00093F6E" w:rsidRDefault="00093F6E" w:rsidP="00A74977">
        <w:pPr>
          <w:pBdr>
            <w:top w:val="single" w:sz="4" w:space="0" w:color="auto"/>
          </w:pBdr>
          <w:spacing w:after="0" w:line="240" w:lineRule="auto"/>
          <w:jc w:val="right"/>
          <w:rPr>
            <w:rStyle w:val="Forte"/>
            <w:color w:val="111111"/>
            <w:sz w:val="17"/>
            <w:szCs w:val="17"/>
            <w:shd w:val="clear" w:color="auto" w:fill="FFFFFF"/>
            <w:lang w:val="en-US"/>
          </w:rPr>
        </w:pPr>
      </w:p>
      <w:p w:rsidR="00093F6E" w:rsidRPr="009864F3" w:rsidRDefault="00093F6E" w:rsidP="00A74977">
        <w:pPr>
          <w:pBdr>
            <w:top w:val="single" w:sz="4" w:space="0" w:color="auto"/>
          </w:pBdr>
          <w:spacing w:after="0" w:line="240" w:lineRule="auto"/>
          <w:jc w:val="right"/>
          <w:rPr>
            <w:rStyle w:val="Forte"/>
            <w:rFonts w:ascii="Times New Roman" w:hAnsi="Times New Roman" w:cs="Times New Roman"/>
            <w:color w:val="111111"/>
            <w:sz w:val="17"/>
            <w:szCs w:val="17"/>
            <w:shd w:val="clear" w:color="auto" w:fill="FFFFFF"/>
            <w:lang w:val="en-US"/>
          </w:rPr>
        </w:pP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73600" behindDoc="0" locked="0" layoutInCell="1" allowOverlap="1" wp14:anchorId="328139DB" wp14:editId="229546C6">
                  <wp:simplePos x="0" y="0"/>
                  <wp:positionH relativeFrom="column">
                    <wp:posOffset>4312285</wp:posOffset>
                  </wp:positionH>
                  <wp:positionV relativeFrom="paragraph">
                    <wp:posOffset>9896475</wp:posOffset>
                  </wp:positionV>
                  <wp:extent cx="2638425" cy="504825"/>
                  <wp:effectExtent l="0" t="0" r="9525" b="952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39DB" id="_x0000_t202" coordsize="21600,21600" o:spt="202" path="m,l,21600r21600,l21600,xe">
                  <v:stroke joinstyle="miter"/>
                  <v:path gradientshapeok="t" o:connecttype="rect"/>
                </v:shapetype>
                <v:shape id="Caixa de texto 7" o:spid="_x0000_s1028" type="#_x0000_t202" style="position:absolute;left:0;text-align:left;margin-left:339.55pt;margin-top:779.25pt;width:207.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" stroked="f">
                  <v:textbo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v:textbox>
                </v:shape>
              </w:pict>
            </mc:Fallback>
          </mc:AlternateContent>
        </w: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74624" behindDoc="0" locked="0" layoutInCell="1" allowOverlap="1" wp14:anchorId="53C8E6F5" wp14:editId="5D51145A">
                  <wp:simplePos x="0" y="0"/>
                  <wp:positionH relativeFrom="column">
                    <wp:posOffset>4312285</wp:posOffset>
                  </wp:positionH>
                  <wp:positionV relativeFrom="paragraph">
                    <wp:posOffset>9896475</wp:posOffset>
                  </wp:positionV>
                  <wp:extent cx="2638425" cy="504825"/>
                  <wp:effectExtent l="0" t="0" r="9525" b="952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E6F5" id="Caixa de texto 8" o:spid="_x0000_s1029" type="#_x0000_t202" style="position:absolute;left:0;text-align:left;margin-left:339.55pt;margin-top:779.25pt;width:207.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" stroked="f">
                  <v:textbox>
                    <w:txbxContent>
                      <w:p w:rsidR="00093F6E" w:rsidRPr="00D01414" w:rsidRDefault="00093F6E" w:rsidP="002579A4">
                        <w:pPr>
                          <w:spacing w:line="240" w:lineRule="auto"/>
                          <w:jc w:val="right"/>
                          <w:rPr>
                            <w:rStyle w:val="Forte"/>
                            <w:color w:val="111111"/>
                            <w:sz w:val="10"/>
                            <w:shd w:val="clear" w:color="auto" w:fill="FFFFFF"/>
                            <w:lang w:val="en-US"/>
                          </w:rPr>
                        </w:pPr>
                      </w:p>
                      <w:p w:rsidR="00093F6E" w:rsidRPr="00FB162F" w:rsidRDefault="00093F6E" w:rsidP="002579A4">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2579A4">
                        <w:pPr>
                          <w:spacing w:line="240" w:lineRule="auto"/>
                          <w:jc w:val="right"/>
                          <w:rPr>
                            <w:sz w:val="16"/>
                            <w:szCs w:val="20"/>
                            <w:lang w:val="en-US"/>
                          </w:rPr>
                        </w:pPr>
                        <w:r w:rsidRPr="00D01414">
                          <w:rPr>
                            <w:sz w:val="16"/>
                            <w:szCs w:val="20"/>
                            <w:lang w:val="en-US"/>
                          </w:rPr>
                          <w:t>Vol. 3, N. 1. Janeiro/Junho. 2014</w:t>
                        </w:r>
                      </w:p>
                      <w:p w:rsidR="00093F6E" w:rsidRPr="00D01414" w:rsidRDefault="00093F6E" w:rsidP="002579A4">
                        <w:pPr>
                          <w:spacing w:line="240" w:lineRule="auto"/>
                          <w:rPr>
                            <w:lang w:val="en-US"/>
                          </w:rPr>
                        </w:pPr>
                      </w:p>
                    </w:txbxContent>
                  </v:textbox>
                </v:shape>
              </w:pict>
            </mc:Fallback>
          </mc:AlternateContent>
        </w:r>
        <w:r w:rsidRPr="009864F3">
          <w:rPr>
            <w:rStyle w:val="Forte"/>
            <w:rFonts w:ascii="Times New Roman" w:hAnsi="Times New Roman" w:cs="Times New Roman"/>
            <w:color w:val="111111"/>
            <w:sz w:val="17"/>
            <w:szCs w:val="17"/>
            <w:shd w:val="clear" w:color="auto" w:fill="FFFFFF"/>
            <w:lang w:val="en-US"/>
          </w:rPr>
          <w:t>Iberoamerican Journal of Strategic Management – IJSM</w:t>
        </w:r>
      </w:p>
      <w:p w:rsidR="00093F6E" w:rsidRPr="009864F3" w:rsidRDefault="00093F6E" w:rsidP="002579A4">
        <w:pPr>
          <w:spacing w:after="0" w:line="240" w:lineRule="auto"/>
          <w:jc w:val="right"/>
          <w:rPr>
            <w:rStyle w:val="Forte"/>
            <w:rFonts w:ascii="Times New Roman" w:hAnsi="Times New Roman" w:cs="Times New Roman"/>
            <w:color w:val="111111"/>
            <w:sz w:val="17"/>
            <w:szCs w:val="17"/>
            <w:shd w:val="clear" w:color="auto" w:fill="FFFFFF"/>
          </w:rPr>
        </w:pPr>
        <w:r w:rsidRPr="009864F3">
          <w:rPr>
            <w:rStyle w:val="Forte"/>
            <w:rFonts w:ascii="Times New Roman" w:hAnsi="Times New Roman" w:cs="Times New Roman"/>
            <w:color w:val="111111"/>
            <w:sz w:val="17"/>
            <w:szCs w:val="17"/>
            <w:shd w:val="clear" w:color="auto" w:fill="FFFFFF"/>
          </w:rPr>
          <w:t>Revista Ibero-Americana de Estratégia - RIAE</w:t>
        </w:r>
      </w:p>
      <w:p w:rsidR="00093F6E" w:rsidRPr="00A74977" w:rsidRDefault="00093F6E" w:rsidP="00A74977">
        <w:pPr>
          <w:spacing w:after="0" w:line="240" w:lineRule="auto"/>
          <w:jc w:val="right"/>
          <w:rPr>
            <w:rFonts w:ascii="Times New Roman" w:hAnsi="Times New Roman" w:cs="Times New Roman"/>
            <w:sz w:val="17"/>
            <w:szCs w:val="17"/>
          </w:rPr>
        </w:pPr>
        <w:r w:rsidRPr="009864F3">
          <w:rPr>
            <w:rFonts w:ascii="Times New Roman" w:hAnsi="Times New Roman" w:cs="Times New Roman"/>
            <w:sz w:val="17"/>
            <w:szCs w:val="17"/>
          </w:rPr>
          <w:t>Rev. Iberoam. Estratég. São Paulo v.</w:t>
        </w:r>
        <w:r>
          <w:rPr>
            <w:rFonts w:ascii="Times New Roman" w:hAnsi="Times New Roman" w:cs="Times New Roman"/>
            <w:sz w:val="17"/>
            <w:szCs w:val="17"/>
          </w:rPr>
          <w:t>18 n.1, pp.19-39, Jan-Mar. 2019</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6E" w:rsidRDefault="00093F6E" w:rsidP="009864F3">
    <w:pPr>
      <w:pBdr>
        <w:top w:val="single" w:sz="4" w:space="1" w:color="auto"/>
      </w:pBdr>
      <w:spacing w:after="0" w:line="240" w:lineRule="auto"/>
      <w:jc w:val="right"/>
      <w:rPr>
        <w:rStyle w:val="Forte"/>
        <w:color w:val="111111"/>
        <w:sz w:val="17"/>
        <w:szCs w:val="17"/>
        <w:shd w:val="clear" w:color="auto" w:fill="FFFFFF"/>
        <w:lang w:val="en-US"/>
      </w:rPr>
    </w:pPr>
  </w:p>
  <w:p w:rsidR="00093F6E" w:rsidRPr="009864F3" w:rsidRDefault="00093F6E" w:rsidP="009864F3">
    <w:pPr>
      <w:pBdr>
        <w:top w:val="single" w:sz="4" w:space="1" w:color="auto"/>
      </w:pBdr>
      <w:spacing w:after="0" w:line="240" w:lineRule="auto"/>
      <w:jc w:val="right"/>
      <w:rPr>
        <w:rStyle w:val="Forte"/>
        <w:rFonts w:ascii="Times New Roman" w:hAnsi="Times New Roman" w:cs="Times New Roman"/>
        <w:color w:val="111111"/>
        <w:sz w:val="17"/>
        <w:szCs w:val="17"/>
        <w:shd w:val="clear" w:color="auto" w:fill="FFFFFF"/>
        <w:lang w:val="en-US"/>
      </w:rPr>
    </w:pP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65408" behindDoc="0" locked="0" layoutInCell="1" allowOverlap="1" wp14:anchorId="6D253CDD" wp14:editId="489CE791">
              <wp:simplePos x="0" y="0"/>
              <wp:positionH relativeFrom="column">
                <wp:posOffset>4312285</wp:posOffset>
              </wp:positionH>
              <wp:positionV relativeFrom="paragraph">
                <wp:posOffset>9896475</wp:posOffset>
              </wp:positionV>
              <wp:extent cx="2638425" cy="504825"/>
              <wp:effectExtent l="0" t="0" r="9525" b="9525"/>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9864F3">
                          <w:pPr>
                            <w:spacing w:line="240" w:lineRule="auto"/>
                            <w:jc w:val="right"/>
                            <w:rPr>
                              <w:rStyle w:val="Forte"/>
                              <w:color w:val="111111"/>
                              <w:sz w:val="10"/>
                              <w:shd w:val="clear" w:color="auto" w:fill="FFFFFF"/>
                              <w:lang w:val="en-US"/>
                            </w:rPr>
                          </w:pPr>
                        </w:p>
                        <w:p w:rsidR="00093F6E" w:rsidRPr="00FB162F" w:rsidRDefault="00093F6E" w:rsidP="009864F3">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9864F3">
                          <w:pPr>
                            <w:spacing w:line="240" w:lineRule="auto"/>
                            <w:jc w:val="right"/>
                            <w:rPr>
                              <w:sz w:val="16"/>
                              <w:szCs w:val="20"/>
                              <w:lang w:val="en-US"/>
                            </w:rPr>
                          </w:pPr>
                          <w:r w:rsidRPr="00D01414">
                            <w:rPr>
                              <w:sz w:val="16"/>
                              <w:szCs w:val="20"/>
                              <w:lang w:val="en-US"/>
                            </w:rPr>
                            <w:t>Vol. 3, N. 1. Janeiro/Junho. 2014</w:t>
                          </w:r>
                        </w:p>
                        <w:p w:rsidR="00093F6E" w:rsidRPr="00D01414" w:rsidRDefault="00093F6E" w:rsidP="009864F3">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3CDD" id="_x0000_t202" coordsize="21600,21600" o:spt="202" path="m,l,21600r21600,l21600,xe">
              <v:stroke joinstyle="miter"/>
              <v:path gradientshapeok="t" o:connecttype="rect"/>
            </v:shapetype>
            <v:shape id="Caixa de texto 15" o:spid="_x0000_s1031" type="#_x0000_t202" style="position:absolute;left:0;text-align:left;margin-left:339.55pt;margin-top:779.25pt;width:20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" stroked="f">
              <v:textbox>
                <w:txbxContent>
                  <w:p w:rsidR="00093F6E" w:rsidRPr="00D01414" w:rsidRDefault="00093F6E" w:rsidP="009864F3">
                    <w:pPr>
                      <w:spacing w:line="240" w:lineRule="auto"/>
                      <w:jc w:val="right"/>
                      <w:rPr>
                        <w:rStyle w:val="Forte"/>
                        <w:color w:val="111111"/>
                        <w:sz w:val="10"/>
                        <w:shd w:val="clear" w:color="auto" w:fill="FFFFFF"/>
                        <w:lang w:val="en-US"/>
                      </w:rPr>
                    </w:pPr>
                  </w:p>
                  <w:p w:rsidR="00093F6E" w:rsidRPr="00FB162F" w:rsidRDefault="00093F6E" w:rsidP="009864F3">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9864F3">
                    <w:pPr>
                      <w:spacing w:line="240" w:lineRule="auto"/>
                      <w:jc w:val="right"/>
                      <w:rPr>
                        <w:sz w:val="16"/>
                        <w:szCs w:val="20"/>
                        <w:lang w:val="en-US"/>
                      </w:rPr>
                    </w:pPr>
                    <w:r w:rsidRPr="00D01414">
                      <w:rPr>
                        <w:sz w:val="16"/>
                        <w:szCs w:val="20"/>
                        <w:lang w:val="en-US"/>
                      </w:rPr>
                      <w:t>Vol. 3, N. 1. Janeiro/Junho. 2014</w:t>
                    </w:r>
                  </w:p>
                  <w:p w:rsidR="00093F6E" w:rsidRPr="00D01414" w:rsidRDefault="00093F6E" w:rsidP="009864F3">
                    <w:pPr>
                      <w:spacing w:line="240" w:lineRule="auto"/>
                      <w:rPr>
                        <w:lang w:val="en-US"/>
                      </w:rPr>
                    </w:pPr>
                  </w:p>
                </w:txbxContent>
              </v:textbox>
            </v:shape>
          </w:pict>
        </mc:Fallback>
      </mc:AlternateContent>
    </w:r>
    <w:r w:rsidRPr="009864F3">
      <w:rPr>
        <w:rStyle w:val="Forte"/>
        <w:rFonts w:ascii="Times New Roman" w:hAnsi="Times New Roman" w:cs="Times New Roman"/>
        <w:noProof/>
        <w:color w:val="111111"/>
        <w:sz w:val="17"/>
        <w:szCs w:val="17"/>
        <w:shd w:val="clear" w:color="auto" w:fill="FFFFFF"/>
      </w:rPr>
      <mc:AlternateContent>
        <mc:Choice Requires="wps">
          <w:drawing>
            <wp:anchor distT="0" distB="0" distL="114300" distR="114300" simplePos="0" relativeHeight="251666432" behindDoc="0" locked="0" layoutInCell="1" allowOverlap="1" wp14:anchorId="466C7420" wp14:editId="49AFD048">
              <wp:simplePos x="0" y="0"/>
              <wp:positionH relativeFrom="column">
                <wp:posOffset>4312285</wp:posOffset>
              </wp:positionH>
              <wp:positionV relativeFrom="paragraph">
                <wp:posOffset>9896475</wp:posOffset>
              </wp:positionV>
              <wp:extent cx="2638425" cy="504825"/>
              <wp:effectExtent l="0" t="0" r="9525" b="952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F6E" w:rsidRPr="00D01414" w:rsidRDefault="00093F6E" w:rsidP="009864F3">
                          <w:pPr>
                            <w:spacing w:line="240" w:lineRule="auto"/>
                            <w:jc w:val="right"/>
                            <w:rPr>
                              <w:rStyle w:val="Forte"/>
                              <w:color w:val="111111"/>
                              <w:sz w:val="10"/>
                              <w:shd w:val="clear" w:color="auto" w:fill="FFFFFF"/>
                              <w:lang w:val="en-US"/>
                            </w:rPr>
                          </w:pPr>
                        </w:p>
                        <w:p w:rsidR="00093F6E" w:rsidRPr="00FB162F" w:rsidRDefault="00093F6E" w:rsidP="009864F3">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9864F3">
                          <w:pPr>
                            <w:spacing w:line="240" w:lineRule="auto"/>
                            <w:jc w:val="right"/>
                            <w:rPr>
                              <w:sz w:val="16"/>
                              <w:szCs w:val="20"/>
                              <w:lang w:val="en-US"/>
                            </w:rPr>
                          </w:pPr>
                          <w:r w:rsidRPr="00D01414">
                            <w:rPr>
                              <w:sz w:val="16"/>
                              <w:szCs w:val="20"/>
                              <w:lang w:val="en-US"/>
                            </w:rPr>
                            <w:t>Vol. 3, N. 1. Janeiro/Junho. 2014</w:t>
                          </w:r>
                        </w:p>
                        <w:p w:rsidR="00093F6E" w:rsidRPr="00D01414" w:rsidRDefault="00093F6E" w:rsidP="009864F3">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7420" id="Caixa de texto 14" o:spid="_x0000_s1032" type="#_x0000_t202" style="position:absolute;left:0;text-align:left;margin-left:339.55pt;margin-top:779.25pt;width:207.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" stroked="f">
              <v:textbox>
                <w:txbxContent>
                  <w:p w:rsidR="00093F6E" w:rsidRPr="00D01414" w:rsidRDefault="00093F6E" w:rsidP="009864F3">
                    <w:pPr>
                      <w:spacing w:line="240" w:lineRule="auto"/>
                      <w:jc w:val="right"/>
                      <w:rPr>
                        <w:rStyle w:val="Forte"/>
                        <w:color w:val="111111"/>
                        <w:sz w:val="10"/>
                        <w:shd w:val="clear" w:color="auto" w:fill="FFFFFF"/>
                        <w:lang w:val="en-US"/>
                      </w:rPr>
                    </w:pPr>
                  </w:p>
                  <w:p w:rsidR="00093F6E" w:rsidRPr="00FB162F" w:rsidRDefault="00093F6E" w:rsidP="009864F3">
                    <w:pPr>
                      <w:spacing w:line="240" w:lineRule="auto"/>
                      <w:jc w:val="right"/>
                      <w:rPr>
                        <w:sz w:val="16"/>
                        <w:szCs w:val="20"/>
                        <w:lang w:val="en-US"/>
                      </w:rPr>
                    </w:pPr>
                    <w:r w:rsidRPr="00D01414">
                      <w:rPr>
                        <w:rStyle w:val="Forte"/>
                        <w:color w:val="111111"/>
                        <w:sz w:val="16"/>
                        <w:shd w:val="clear" w:color="auto" w:fill="FFFFFF"/>
                        <w:lang w:val="en-US"/>
                      </w:rPr>
                      <w:t>PODIUM  Sport, Leisure and Tourism Review</w:t>
                    </w:r>
                  </w:p>
                  <w:p w:rsidR="00093F6E" w:rsidRPr="00D01414" w:rsidRDefault="00093F6E" w:rsidP="009864F3">
                    <w:pPr>
                      <w:spacing w:line="240" w:lineRule="auto"/>
                      <w:jc w:val="right"/>
                      <w:rPr>
                        <w:sz w:val="16"/>
                        <w:szCs w:val="20"/>
                        <w:lang w:val="en-US"/>
                      </w:rPr>
                    </w:pPr>
                    <w:r w:rsidRPr="00D01414">
                      <w:rPr>
                        <w:sz w:val="16"/>
                        <w:szCs w:val="20"/>
                        <w:lang w:val="en-US"/>
                      </w:rPr>
                      <w:t>Vol. 3, N. 1. Janeiro/Junho. 2014</w:t>
                    </w:r>
                  </w:p>
                  <w:p w:rsidR="00093F6E" w:rsidRPr="00D01414" w:rsidRDefault="00093F6E" w:rsidP="009864F3">
                    <w:pPr>
                      <w:spacing w:line="240" w:lineRule="auto"/>
                      <w:rPr>
                        <w:lang w:val="en-US"/>
                      </w:rPr>
                    </w:pPr>
                  </w:p>
                </w:txbxContent>
              </v:textbox>
            </v:shape>
          </w:pict>
        </mc:Fallback>
      </mc:AlternateContent>
    </w:r>
    <w:r w:rsidRPr="009864F3">
      <w:rPr>
        <w:rStyle w:val="Forte"/>
        <w:rFonts w:ascii="Times New Roman" w:hAnsi="Times New Roman" w:cs="Times New Roman"/>
        <w:color w:val="111111"/>
        <w:sz w:val="17"/>
        <w:szCs w:val="17"/>
        <w:shd w:val="clear" w:color="auto" w:fill="FFFFFF"/>
        <w:lang w:val="en-US"/>
      </w:rPr>
      <w:t>Iberoamerican Journal of Strategic Management – IJSM</w:t>
    </w:r>
  </w:p>
  <w:p w:rsidR="00093F6E" w:rsidRPr="009864F3" w:rsidRDefault="00093F6E" w:rsidP="009864F3">
    <w:pPr>
      <w:spacing w:after="0" w:line="240" w:lineRule="auto"/>
      <w:jc w:val="right"/>
      <w:rPr>
        <w:rStyle w:val="Forte"/>
        <w:rFonts w:ascii="Times New Roman" w:hAnsi="Times New Roman" w:cs="Times New Roman"/>
        <w:color w:val="111111"/>
        <w:sz w:val="17"/>
        <w:szCs w:val="17"/>
        <w:shd w:val="clear" w:color="auto" w:fill="FFFFFF"/>
      </w:rPr>
    </w:pPr>
    <w:r w:rsidRPr="009864F3">
      <w:rPr>
        <w:rStyle w:val="Forte"/>
        <w:rFonts w:ascii="Times New Roman" w:hAnsi="Times New Roman" w:cs="Times New Roman"/>
        <w:color w:val="111111"/>
        <w:sz w:val="17"/>
        <w:szCs w:val="17"/>
        <w:shd w:val="clear" w:color="auto" w:fill="FFFFFF"/>
      </w:rPr>
      <w:t>Revista Ibero-Americana de Estratégia - RIAE</w:t>
    </w:r>
  </w:p>
  <w:p w:rsidR="00093F6E" w:rsidRDefault="00093F6E" w:rsidP="009864F3">
    <w:pPr>
      <w:spacing w:after="0" w:line="240" w:lineRule="auto"/>
      <w:jc w:val="right"/>
      <w:rPr>
        <w:rFonts w:ascii="Times New Roman" w:hAnsi="Times New Roman" w:cs="Times New Roman"/>
        <w:sz w:val="17"/>
        <w:szCs w:val="17"/>
      </w:rPr>
    </w:pPr>
    <w:r w:rsidRPr="009864F3">
      <w:rPr>
        <w:rFonts w:ascii="Times New Roman" w:hAnsi="Times New Roman" w:cs="Times New Roman"/>
        <w:sz w:val="17"/>
        <w:szCs w:val="17"/>
      </w:rPr>
      <w:t>Rev. Iberoam. Est</w:t>
    </w:r>
    <w:r>
      <w:rPr>
        <w:rFonts w:ascii="Times New Roman" w:hAnsi="Times New Roman" w:cs="Times New Roman"/>
        <w:sz w:val="17"/>
        <w:szCs w:val="17"/>
      </w:rPr>
      <w:t>ratég. São Paulo v.XX n.1, pp.XX-XX</w:t>
    </w:r>
    <w:r w:rsidRPr="009864F3">
      <w:rPr>
        <w:rFonts w:ascii="Times New Roman" w:hAnsi="Times New Roman" w:cs="Times New Roman"/>
        <w:sz w:val="17"/>
        <w:szCs w:val="17"/>
      </w:rPr>
      <w:t>, Jan-Mar. 2019</w:t>
    </w:r>
  </w:p>
  <w:p w:rsidR="00F7395B" w:rsidRPr="00F7395B" w:rsidRDefault="00F7395B" w:rsidP="00F7395B">
    <w:pPr>
      <w:keepNext/>
      <w:tabs>
        <w:tab w:val="left" w:pos="-720"/>
        <w:tab w:val="left" w:pos="851"/>
        <w:tab w:val="right" w:pos="8789"/>
      </w:tabs>
      <w:spacing w:after="0" w:line="240" w:lineRule="auto"/>
      <w:jc w:val="both"/>
      <w:outlineLvl w:val="2"/>
      <w:rPr>
        <w:rFonts w:ascii="Times New Roman" w:hAnsi="Times New Roman" w:cs="Times New Roman"/>
        <w:b/>
        <w:sz w:val="16"/>
        <w:szCs w:val="18"/>
      </w:rPr>
    </w:pPr>
    <w:r w:rsidRPr="00F7395B">
      <w:rPr>
        <w:rFonts w:ascii="Helvetica" w:hAnsi="Helvetica"/>
        <w:noProof/>
        <w:color w:val="007DC9"/>
        <w:sz w:val="17"/>
        <w:szCs w:val="19"/>
        <w:shd w:val="clear" w:color="auto" w:fill="FFFFFF"/>
      </w:rPr>
      <w:drawing>
        <wp:anchor distT="0" distB="0" distL="114300" distR="114300" simplePos="0" relativeHeight="251678720" behindDoc="1" locked="0" layoutInCell="1" allowOverlap="1">
          <wp:simplePos x="0" y="0"/>
          <wp:positionH relativeFrom="column">
            <wp:posOffset>-3283</wp:posOffset>
          </wp:positionH>
          <wp:positionV relativeFrom="paragraph">
            <wp:posOffset>-172073</wp:posOffset>
          </wp:positionV>
          <wp:extent cx="836930" cy="293370"/>
          <wp:effectExtent l="0" t="0" r="1270" b="0"/>
          <wp:wrapNone/>
          <wp:docPr id="11" name="Imagem 11" descr="Licença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ença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95B">
      <w:rPr>
        <w:rFonts w:ascii="Helvetica" w:hAnsi="Helvetica"/>
        <w:color w:val="666666"/>
        <w:sz w:val="17"/>
        <w:szCs w:val="19"/>
      </w:rPr>
      <w:br/>
    </w:r>
    <w:r w:rsidRPr="00F7395B">
      <w:rPr>
        <w:rFonts w:ascii="Helvetica" w:hAnsi="Helvetica"/>
        <w:sz w:val="16"/>
        <w:szCs w:val="18"/>
        <w:shd w:val="clear" w:color="auto" w:fill="FFFFFF"/>
      </w:rPr>
      <w:t>Este obra está licenciado com uma Licença </w:t>
    </w:r>
    <w:hyperlink r:id="rId3" w:history="1">
      <w:r w:rsidRPr="00F7395B">
        <w:rPr>
          <w:rStyle w:val="Hyperlink"/>
          <w:rFonts w:ascii="Helvetica" w:hAnsi="Helvetica"/>
          <w:color w:val="auto"/>
          <w:sz w:val="16"/>
          <w:szCs w:val="18"/>
          <w:shd w:val="clear" w:color="auto" w:fill="FFFFFF"/>
        </w:rPr>
        <w:t>Creative Commons Atribuição-NãoComercial 4.0 Internacional</w:t>
      </w:r>
    </w:hyperlink>
    <w:r w:rsidRPr="00F7395B">
      <w:rPr>
        <w:rFonts w:ascii="Helvetica" w:hAnsi="Helvetica"/>
        <w:sz w:val="16"/>
        <w:szCs w:val="18"/>
        <w:shd w:val="clear" w:color="auto" w:fill="FFFFFF"/>
      </w:rPr>
      <w:t>.</w:t>
    </w:r>
  </w:p>
  <w:p w:rsidR="00F7395B" w:rsidRPr="009864F3" w:rsidRDefault="00F7395B" w:rsidP="009864F3">
    <w:pPr>
      <w:spacing w:after="0" w:line="240" w:lineRule="auto"/>
      <w:jc w:val="right"/>
      <w:rPr>
        <w:rFonts w:ascii="Times New Roman" w:hAnsi="Times New Roman" w:cs="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6E" w:rsidRDefault="00093F6E">
      <w:pPr>
        <w:spacing w:after="0" w:line="240" w:lineRule="auto"/>
      </w:pPr>
      <w:r>
        <w:separator/>
      </w:r>
    </w:p>
  </w:footnote>
  <w:footnote w:type="continuationSeparator" w:id="0">
    <w:p w:rsidR="00093F6E" w:rsidRDefault="0009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6E" w:rsidRPr="009031E2" w:rsidRDefault="00093F6E" w:rsidP="00FA6053">
    <w:pPr>
      <w:spacing w:line="240" w:lineRule="auto"/>
      <w:jc w:val="right"/>
      <w:rPr>
        <w:rFonts w:ascii="Verdana" w:hAnsi="Verdana" w:cs="Arial"/>
        <w:b/>
        <w:noProof/>
        <w:color w:val="003300"/>
        <w:sz w:val="20"/>
      </w:rPr>
    </w:pPr>
    <w:r>
      <w:rPr>
        <w:noProof/>
      </w:rPr>
      <w:drawing>
        <wp:anchor distT="0" distB="0" distL="114300" distR="114300" simplePos="0" relativeHeight="251663360" behindDoc="0" locked="0" layoutInCell="1" allowOverlap="1" wp14:anchorId="587E20EE" wp14:editId="79C22C8A">
          <wp:simplePos x="0" y="0"/>
          <wp:positionH relativeFrom="column">
            <wp:posOffset>-888810</wp:posOffset>
          </wp:positionH>
          <wp:positionV relativeFrom="paragraph">
            <wp:posOffset>-426720</wp:posOffset>
          </wp:positionV>
          <wp:extent cx="1705400" cy="477078"/>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400" cy="477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2">
      <w:rPr>
        <w:rFonts w:ascii="Verdana" w:hAnsi="Verdana" w:cs="Arial"/>
        <w:b/>
        <w:noProof/>
        <w:color w:val="003300"/>
        <w:sz w:val="20"/>
      </w:rPr>
      <w:fldChar w:fldCharType="begin"/>
    </w:r>
    <w:r w:rsidRPr="00DC3C3E">
      <w:rPr>
        <w:rFonts w:ascii="Verdana" w:hAnsi="Verdana" w:cs="Arial"/>
        <w:b/>
        <w:noProof/>
        <w:color w:val="003300"/>
        <w:sz w:val="20"/>
      </w:rPr>
      <w:instrText xml:space="preserve"> PAGE   \* MERGEFORMAT </w:instrText>
    </w:r>
    <w:r w:rsidRPr="00982AF2">
      <w:rPr>
        <w:rFonts w:ascii="Verdana" w:hAnsi="Verdana" w:cs="Arial"/>
        <w:b/>
        <w:noProof/>
        <w:color w:val="003300"/>
        <w:sz w:val="20"/>
      </w:rPr>
      <w:fldChar w:fldCharType="separate"/>
    </w:r>
    <w:r w:rsidR="00F7395B">
      <w:rPr>
        <w:rFonts w:ascii="Verdana" w:hAnsi="Verdana" w:cs="Arial"/>
        <w:b/>
        <w:noProof/>
        <w:color w:val="003300"/>
        <w:sz w:val="20"/>
      </w:rPr>
      <w:t>2</w:t>
    </w:r>
    <w:r w:rsidRPr="00982AF2">
      <w:rPr>
        <w:rFonts w:ascii="Verdana" w:hAnsi="Verdana" w:cs="Arial"/>
        <w:b/>
        <w:noProof/>
        <w:color w:val="003300"/>
        <w:sz w:val="20"/>
      </w:rPr>
      <w:fldChar w:fldCharType="end"/>
    </w:r>
  </w:p>
  <w:p w:rsidR="00093F6E" w:rsidRPr="0077304C" w:rsidRDefault="00093F6E" w:rsidP="00FA6053">
    <w:pPr>
      <w:pBdr>
        <w:bottom w:val="single" w:sz="4" w:space="1" w:color="auto"/>
      </w:pBdr>
      <w:spacing w:line="240" w:lineRule="auto"/>
      <w:ind w:left="1276"/>
      <w:jc w:val="right"/>
      <w:rPr>
        <w:sz w:val="18"/>
        <w:szCs w:val="18"/>
        <w:lang w:val="en-US"/>
      </w:rPr>
    </w:pPr>
    <w:r w:rsidRPr="0077304C">
      <w:rPr>
        <w:sz w:val="18"/>
        <w:szCs w:val="18"/>
        <w:lang w:val="en-US"/>
      </w:rPr>
      <w:t xml:space="preserve"> </w:t>
    </w:r>
    <w:r w:rsidRPr="00794A7D">
      <w:rPr>
        <w:sz w:val="18"/>
        <w:szCs w:val="18"/>
        <w:lang w:val="en-US"/>
      </w:rPr>
      <w:t xml:space="preserve"> </w:t>
    </w:r>
    <w:r w:rsidR="001E6782">
      <w:rPr>
        <w:rFonts w:ascii="Times New Roman" w:eastAsia="Times New Roman" w:hAnsi="Times New Roman"/>
        <w:bCs/>
        <w:sz w:val="18"/>
        <w:szCs w:val="18"/>
        <w:lang w:val="en-US" w:bidi="he-IL"/>
      </w:rPr>
      <w:t>xxxxxxxxxxxxxxxxxxxxxxxxxxxxxxxxxxxxxxxxxxxxxxxxxxxxxxxxxxxx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6E" w:rsidRPr="009031E2" w:rsidRDefault="00093F6E" w:rsidP="002579A4">
    <w:pPr>
      <w:spacing w:line="240" w:lineRule="auto"/>
      <w:jc w:val="right"/>
      <w:rPr>
        <w:rFonts w:ascii="Verdana" w:hAnsi="Verdana" w:cs="Arial"/>
        <w:b/>
        <w:noProof/>
        <w:color w:val="003300"/>
        <w:sz w:val="20"/>
      </w:rPr>
    </w:pPr>
    <w:r>
      <w:rPr>
        <w:noProof/>
      </w:rPr>
      <w:drawing>
        <wp:anchor distT="0" distB="0" distL="114300" distR="114300" simplePos="0" relativeHeight="251677696" behindDoc="0" locked="0" layoutInCell="1" allowOverlap="1" wp14:anchorId="01FC1083" wp14:editId="3E122930">
          <wp:simplePos x="0" y="0"/>
          <wp:positionH relativeFrom="column">
            <wp:posOffset>-888810</wp:posOffset>
          </wp:positionH>
          <wp:positionV relativeFrom="paragraph">
            <wp:posOffset>-426720</wp:posOffset>
          </wp:positionV>
          <wp:extent cx="1705400" cy="477078"/>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400" cy="477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F2">
      <w:rPr>
        <w:rFonts w:ascii="Verdana" w:hAnsi="Verdana" w:cs="Arial"/>
        <w:b/>
        <w:noProof/>
        <w:color w:val="003300"/>
        <w:sz w:val="20"/>
      </w:rPr>
      <w:fldChar w:fldCharType="begin"/>
    </w:r>
    <w:r w:rsidRPr="00DC3C3E">
      <w:rPr>
        <w:rFonts w:ascii="Verdana" w:hAnsi="Verdana" w:cs="Arial"/>
        <w:b/>
        <w:noProof/>
        <w:color w:val="003300"/>
        <w:sz w:val="20"/>
      </w:rPr>
      <w:instrText xml:space="preserve"> PAGE   \* MERGEFORMAT </w:instrText>
    </w:r>
    <w:r w:rsidRPr="00982AF2">
      <w:rPr>
        <w:rFonts w:ascii="Verdana" w:hAnsi="Verdana" w:cs="Arial"/>
        <w:b/>
        <w:noProof/>
        <w:color w:val="003300"/>
        <w:sz w:val="20"/>
      </w:rPr>
      <w:fldChar w:fldCharType="separate"/>
    </w:r>
    <w:r w:rsidR="00F7395B">
      <w:rPr>
        <w:rFonts w:ascii="Verdana" w:hAnsi="Verdana" w:cs="Arial"/>
        <w:b/>
        <w:noProof/>
        <w:color w:val="003300"/>
        <w:sz w:val="20"/>
      </w:rPr>
      <w:t>3</w:t>
    </w:r>
    <w:r w:rsidRPr="00982AF2">
      <w:rPr>
        <w:rFonts w:ascii="Verdana" w:hAnsi="Verdana" w:cs="Arial"/>
        <w:b/>
        <w:noProof/>
        <w:color w:val="003300"/>
        <w:sz w:val="20"/>
      </w:rPr>
      <w:fldChar w:fldCharType="end"/>
    </w:r>
  </w:p>
  <w:p w:rsidR="00093F6E" w:rsidRPr="00E57809" w:rsidRDefault="00093F6E" w:rsidP="002579A4">
    <w:pPr>
      <w:pBdr>
        <w:bottom w:val="single" w:sz="4" w:space="1" w:color="auto"/>
      </w:pBdr>
      <w:spacing w:line="240" w:lineRule="auto"/>
      <w:ind w:left="1276"/>
      <w:jc w:val="right"/>
      <w:rPr>
        <w:sz w:val="18"/>
        <w:szCs w:val="18"/>
      </w:rPr>
    </w:pPr>
    <w:r w:rsidRPr="00E57809">
      <w:rPr>
        <w:sz w:val="18"/>
        <w:szCs w:val="18"/>
      </w:rPr>
      <w:t xml:space="preserve"> </w:t>
    </w:r>
    <w:r w:rsidRPr="0077304C">
      <w:rPr>
        <w:sz w:val="18"/>
        <w:szCs w:val="18"/>
      </w:rPr>
      <w:t xml:space="preserve"> </w:t>
    </w:r>
    <w:r w:rsidR="00F7395B">
      <w:rPr>
        <w:rFonts w:ascii="Times New Roman" w:hAnsi="Times New Roman" w:cs="Times New Roman"/>
        <w:color w:val="111111"/>
        <w:sz w:val="18"/>
        <w:szCs w:val="18"/>
        <w:shd w:val="clear" w:color="auto" w:fill="FFFFFF"/>
      </w:rPr>
      <w:t>XXXXXXXXXXXXXXXXXXXXXXXXXXXXX</w:t>
    </w:r>
    <w:r w:rsidRPr="00E57809">
      <w:rPr>
        <w:rFonts w:ascii="Times New Roman" w:hAnsi="Times New Roman" w:cs="Times New Roman"/>
        <w:color w:val="111111"/>
        <w:sz w:val="18"/>
        <w:szCs w:val="18"/>
        <w:shd w:val="clear"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F6E" w:rsidRDefault="00093F6E" w:rsidP="009864F3">
    <w:pPr>
      <w:pStyle w:val="Cabealho"/>
    </w:pPr>
    <w:r>
      <w:rPr>
        <w:rFonts w:ascii="Verdana" w:hAnsi="Verdana" w:cs="Arial"/>
        <w:b/>
        <w:noProof/>
        <w:color w:val="003300"/>
        <w:sz w:val="20"/>
      </w:rPr>
      <mc:AlternateContent>
        <mc:Choice Requires="wps">
          <w:drawing>
            <wp:anchor distT="0" distB="0" distL="114300" distR="114300" simplePos="0" relativeHeight="251661312" behindDoc="0" locked="0" layoutInCell="1" allowOverlap="1" wp14:anchorId="4D9F1E2D" wp14:editId="6C558B5F">
              <wp:simplePos x="0" y="0"/>
              <wp:positionH relativeFrom="column">
                <wp:posOffset>3493440</wp:posOffset>
              </wp:positionH>
              <wp:positionV relativeFrom="paragraph">
                <wp:posOffset>-295836</wp:posOffset>
              </wp:positionV>
              <wp:extent cx="3056255" cy="676893"/>
              <wp:effectExtent l="0" t="0" r="0" b="9525"/>
              <wp:wrapNone/>
              <wp:docPr id="6" name="Retângulo de cantos arredondad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6255" cy="676893"/>
                      </a:xfrm>
                      <a:prstGeom prst="roundRect">
                        <a:avLst/>
                      </a:prstGeom>
                      <a:noFill/>
                      <a:ln w="9525" cap="flat" cmpd="sng" algn="ctr">
                        <a:noFill/>
                        <a:prstDash val="solid"/>
                      </a:ln>
                      <a:effectLst>
                        <a:outerShdw blurRad="40000" dist="20000" dir="5400000" rotWithShape="0">
                          <a:srgbClr val="000000">
                            <a:alpha val="38000"/>
                          </a:srgbClr>
                        </a:outerShdw>
                      </a:effectLst>
                    </wps:spPr>
                    <wps:txbx>
                      <w:txbxContent>
                        <w:p w:rsidR="00093F6E" w:rsidRPr="0077304C" w:rsidRDefault="00093F6E" w:rsidP="00FA6053">
                          <w:pPr>
                            <w:spacing w:after="0" w:line="240" w:lineRule="auto"/>
                            <w:jc w:val="center"/>
                            <w:rPr>
                              <w:sz w:val="14"/>
                              <w:szCs w:val="14"/>
                              <w:lang w:val="en-US"/>
                            </w:rPr>
                          </w:pPr>
                          <w:r w:rsidRPr="0077304C">
                            <w:rPr>
                              <w:b/>
                              <w:sz w:val="14"/>
                              <w:szCs w:val="14"/>
                              <w:lang w:val="en-US"/>
                            </w:rPr>
                            <w:t>Received on</w:t>
                          </w:r>
                          <w:r>
                            <w:rPr>
                              <w:sz w:val="14"/>
                              <w:szCs w:val="14"/>
                              <w:lang w:val="en-US"/>
                            </w:rPr>
                            <w:t xml:space="preserve"> May 00, 2019</w:t>
                          </w:r>
                          <w:r w:rsidRPr="0077304C">
                            <w:rPr>
                              <w:sz w:val="14"/>
                              <w:szCs w:val="14"/>
                              <w:lang w:val="en-US"/>
                            </w:rPr>
                            <w:t xml:space="preserve"> / </w:t>
                          </w:r>
                          <w:r w:rsidRPr="0077304C">
                            <w:rPr>
                              <w:b/>
                              <w:sz w:val="14"/>
                              <w:szCs w:val="14"/>
                              <w:lang w:val="en-US"/>
                            </w:rPr>
                            <w:t>Approved on</w:t>
                          </w:r>
                          <w:r>
                            <w:rPr>
                              <w:sz w:val="14"/>
                              <w:szCs w:val="14"/>
                              <w:lang w:val="en-US"/>
                            </w:rPr>
                            <w:t xml:space="preserve"> September 00, 2019</w:t>
                          </w:r>
                        </w:p>
                        <w:p w:rsidR="00093F6E" w:rsidRPr="005E33C2" w:rsidRDefault="00093F6E" w:rsidP="00FA6053">
                          <w:pPr>
                            <w:spacing w:after="0" w:line="240" w:lineRule="auto"/>
                            <w:jc w:val="center"/>
                            <w:rPr>
                              <w:sz w:val="14"/>
                              <w:szCs w:val="14"/>
                            </w:rPr>
                          </w:pPr>
                          <w:r w:rsidRPr="005E33C2">
                            <w:rPr>
                              <w:b/>
                              <w:sz w:val="14"/>
                              <w:szCs w:val="14"/>
                            </w:rPr>
                            <w:t>Responsible Editor:</w:t>
                          </w:r>
                          <w:r w:rsidRPr="005E33C2">
                            <w:rPr>
                              <w:sz w:val="14"/>
                              <w:szCs w:val="14"/>
                            </w:rPr>
                            <w:t xml:space="preserve"> Fernando Antonio Ribeiro Serra, Ph.D.</w:t>
                          </w:r>
                        </w:p>
                        <w:p w:rsidR="00093F6E" w:rsidRPr="0077304C" w:rsidRDefault="00093F6E" w:rsidP="00FA6053">
                          <w:pPr>
                            <w:spacing w:after="0" w:line="240" w:lineRule="auto"/>
                            <w:jc w:val="center"/>
                            <w:rPr>
                              <w:sz w:val="14"/>
                              <w:szCs w:val="14"/>
                              <w:lang w:val="en-US"/>
                            </w:rPr>
                          </w:pPr>
                          <w:r w:rsidRPr="0077304C">
                            <w:rPr>
                              <w:b/>
                              <w:sz w:val="14"/>
                              <w:szCs w:val="14"/>
                              <w:lang w:val="en-US"/>
                            </w:rPr>
                            <w:t>Evaluation Process:</w:t>
                          </w:r>
                          <w:r w:rsidRPr="0077304C">
                            <w:rPr>
                              <w:sz w:val="14"/>
                              <w:szCs w:val="14"/>
                              <w:lang w:val="en-US"/>
                            </w:rPr>
                            <w:t xml:space="preserve"> Double Blind Review</w:t>
                          </w:r>
                        </w:p>
                        <w:p w:rsidR="00093F6E" w:rsidRPr="0077304C" w:rsidRDefault="00093F6E" w:rsidP="00FA6053">
                          <w:pPr>
                            <w:spacing w:after="0" w:line="240" w:lineRule="auto"/>
                            <w:jc w:val="center"/>
                            <w:rPr>
                              <w:sz w:val="14"/>
                              <w:szCs w:val="14"/>
                              <w:lang w:val="en-US"/>
                            </w:rPr>
                          </w:pPr>
                          <w:r w:rsidRPr="0077304C">
                            <w:rPr>
                              <w:sz w:val="14"/>
                              <w:szCs w:val="14"/>
                              <w:lang w:val="en-US"/>
                            </w:rPr>
                            <w:t>E-ISSN: 2318-9975</w:t>
                          </w:r>
                        </w:p>
                        <w:p w:rsidR="00093F6E" w:rsidRPr="0077304C" w:rsidRDefault="00093F6E" w:rsidP="00FA6053">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F1E2D" id="Retângulo de cantos arredondados 6" o:spid="_x0000_s1030" style="position:absolute;margin-left:275.05pt;margin-top:-23.3pt;width:240.65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" filled="f" stroked="f">
              <v:shadow on="t" color="black" opacity="24903f" origin=",.5" offset="0,.55556mm"/>
              <v:path arrowok="t"/>
              <v:textbox>
                <w:txbxContent>
                  <w:p w:rsidR="00093F6E" w:rsidRPr="0077304C" w:rsidRDefault="00093F6E" w:rsidP="00FA6053">
                    <w:pPr>
                      <w:spacing w:after="0" w:line="240" w:lineRule="auto"/>
                      <w:jc w:val="center"/>
                      <w:rPr>
                        <w:sz w:val="14"/>
                        <w:szCs w:val="14"/>
                        <w:lang w:val="en-US"/>
                      </w:rPr>
                    </w:pPr>
                    <w:r w:rsidRPr="0077304C">
                      <w:rPr>
                        <w:b/>
                        <w:sz w:val="14"/>
                        <w:szCs w:val="14"/>
                        <w:lang w:val="en-US"/>
                      </w:rPr>
                      <w:t>Received on</w:t>
                    </w:r>
                    <w:r>
                      <w:rPr>
                        <w:sz w:val="14"/>
                        <w:szCs w:val="14"/>
                        <w:lang w:val="en-US"/>
                      </w:rPr>
                      <w:t xml:space="preserve"> May 00, 2019</w:t>
                    </w:r>
                    <w:r w:rsidRPr="0077304C">
                      <w:rPr>
                        <w:sz w:val="14"/>
                        <w:szCs w:val="14"/>
                        <w:lang w:val="en-US"/>
                      </w:rPr>
                      <w:t xml:space="preserve"> / </w:t>
                    </w:r>
                    <w:r w:rsidRPr="0077304C">
                      <w:rPr>
                        <w:b/>
                        <w:sz w:val="14"/>
                        <w:szCs w:val="14"/>
                        <w:lang w:val="en-US"/>
                      </w:rPr>
                      <w:t>Approved on</w:t>
                    </w:r>
                    <w:r>
                      <w:rPr>
                        <w:sz w:val="14"/>
                        <w:szCs w:val="14"/>
                        <w:lang w:val="en-US"/>
                      </w:rPr>
                      <w:t xml:space="preserve"> September 00, 2019</w:t>
                    </w:r>
                  </w:p>
                  <w:p w:rsidR="00093F6E" w:rsidRPr="005E33C2" w:rsidRDefault="00093F6E" w:rsidP="00FA6053">
                    <w:pPr>
                      <w:spacing w:after="0" w:line="240" w:lineRule="auto"/>
                      <w:jc w:val="center"/>
                      <w:rPr>
                        <w:sz w:val="14"/>
                        <w:szCs w:val="14"/>
                      </w:rPr>
                    </w:pPr>
                    <w:r w:rsidRPr="005E33C2">
                      <w:rPr>
                        <w:b/>
                        <w:sz w:val="14"/>
                        <w:szCs w:val="14"/>
                      </w:rPr>
                      <w:t>Responsible Editor:</w:t>
                    </w:r>
                    <w:r w:rsidRPr="005E33C2">
                      <w:rPr>
                        <w:sz w:val="14"/>
                        <w:szCs w:val="14"/>
                      </w:rPr>
                      <w:t xml:space="preserve"> Fernando Antonio Ribeiro Serra, Ph.D.</w:t>
                    </w:r>
                  </w:p>
                  <w:p w:rsidR="00093F6E" w:rsidRPr="0077304C" w:rsidRDefault="00093F6E" w:rsidP="00FA6053">
                    <w:pPr>
                      <w:spacing w:after="0" w:line="240" w:lineRule="auto"/>
                      <w:jc w:val="center"/>
                      <w:rPr>
                        <w:sz w:val="14"/>
                        <w:szCs w:val="14"/>
                        <w:lang w:val="en-US"/>
                      </w:rPr>
                    </w:pPr>
                    <w:r w:rsidRPr="0077304C">
                      <w:rPr>
                        <w:b/>
                        <w:sz w:val="14"/>
                        <w:szCs w:val="14"/>
                        <w:lang w:val="en-US"/>
                      </w:rPr>
                      <w:t>Evaluation Process:</w:t>
                    </w:r>
                    <w:r w:rsidRPr="0077304C">
                      <w:rPr>
                        <w:sz w:val="14"/>
                        <w:szCs w:val="14"/>
                        <w:lang w:val="en-US"/>
                      </w:rPr>
                      <w:t xml:space="preserve"> Double Blind Review</w:t>
                    </w:r>
                  </w:p>
                  <w:p w:rsidR="00093F6E" w:rsidRPr="0077304C" w:rsidRDefault="00093F6E" w:rsidP="00FA6053">
                    <w:pPr>
                      <w:spacing w:after="0" w:line="240" w:lineRule="auto"/>
                      <w:jc w:val="center"/>
                      <w:rPr>
                        <w:sz w:val="14"/>
                        <w:szCs w:val="14"/>
                        <w:lang w:val="en-US"/>
                      </w:rPr>
                    </w:pPr>
                    <w:r w:rsidRPr="0077304C">
                      <w:rPr>
                        <w:sz w:val="14"/>
                        <w:szCs w:val="14"/>
                        <w:lang w:val="en-US"/>
                      </w:rPr>
                      <w:t>E-ISSN: 2318-9975</w:t>
                    </w:r>
                  </w:p>
                  <w:p w:rsidR="00093F6E" w:rsidRPr="0077304C" w:rsidRDefault="00093F6E" w:rsidP="00FA6053">
                    <w:pPr>
                      <w:jc w:val="center"/>
                      <w:rPr>
                        <w:lang w:val="en-US"/>
                      </w:rPr>
                    </w:pPr>
                  </w:p>
                </w:txbxContent>
              </v:textbox>
            </v:roundrect>
          </w:pict>
        </mc:Fallback>
      </mc:AlternateContent>
    </w:r>
    <w:r>
      <w:rPr>
        <w:rFonts w:ascii="Verdana" w:hAnsi="Verdana" w:cs="Arial"/>
        <w:b/>
        <w:noProof/>
        <w:color w:val="003300"/>
        <w:sz w:val="20"/>
      </w:rPr>
      <w:drawing>
        <wp:anchor distT="0" distB="0" distL="114300" distR="114300" simplePos="0" relativeHeight="251659264" behindDoc="0" locked="0" layoutInCell="1" allowOverlap="1" wp14:anchorId="671DD9D9" wp14:editId="7F3B3A1D">
          <wp:simplePos x="0" y="0"/>
          <wp:positionH relativeFrom="margin">
            <wp:posOffset>-866899</wp:posOffset>
          </wp:positionH>
          <wp:positionV relativeFrom="margin">
            <wp:posOffset>-890122</wp:posOffset>
          </wp:positionV>
          <wp:extent cx="4298315" cy="890270"/>
          <wp:effectExtent l="19050" t="0" r="26035" b="290830"/>
          <wp:wrapSquare wrapText="bothSides"/>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315" cy="8902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2BB7"/>
    <w:multiLevelType w:val="hybridMultilevel"/>
    <w:tmpl w:val="56B4BF6E"/>
    <w:lvl w:ilvl="0" w:tplc="93A6AA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5D6565"/>
    <w:multiLevelType w:val="hybridMultilevel"/>
    <w:tmpl w:val="1FC07FC8"/>
    <w:lvl w:ilvl="0" w:tplc="04160001">
      <w:start w:val="1"/>
      <w:numFmt w:val="bullet"/>
      <w:lvlText w:val=""/>
      <w:lvlJc w:val="left"/>
      <w:pPr>
        <w:ind w:left="1919" w:hanging="360"/>
      </w:pPr>
      <w:rPr>
        <w:rFonts w:ascii="Symbol" w:hAnsi="Symbol" w:hint="default"/>
      </w:rPr>
    </w:lvl>
    <w:lvl w:ilvl="1" w:tplc="04160003" w:tentative="1">
      <w:start w:val="1"/>
      <w:numFmt w:val="bullet"/>
      <w:lvlText w:val="o"/>
      <w:lvlJc w:val="left"/>
      <w:pPr>
        <w:ind w:left="2639" w:hanging="360"/>
      </w:pPr>
      <w:rPr>
        <w:rFonts w:ascii="Courier New" w:hAnsi="Courier New" w:cs="Courier New" w:hint="default"/>
      </w:rPr>
    </w:lvl>
    <w:lvl w:ilvl="2" w:tplc="04160005" w:tentative="1">
      <w:start w:val="1"/>
      <w:numFmt w:val="bullet"/>
      <w:lvlText w:val=""/>
      <w:lvlJc w:val="left"/>
      <w:pPr>
        <w:ind w:left="3359" w:hanging="360"/>
      </w:pPr>
      <w:rPr>
        <w:rFonts w:ascii="Wingdings" w:hAnsi="Wingdings" w:hint="default"/>
      </w:rPr>
    </w:lvl>
    <w:lvl w:ilvl="3" w:tplc="04160001" w:tentative="1">
      <w:start w:val="1"/>
      <w:numFmt w:val="bullet"/>
      <w:lvlText w:val=""/>
      <w:lvlJc w:val="left"/>
      <w:pPr>
        <w:ind w:left="4079" w:hanging="360"/>
      </w:pPr>
      <w:rPr>
        <w:rFonts w:ascii="Symbol" w:hAnsi="Symbol" w:hint="default"/>
      </w:rPr>
    </w:lvl>
    <w:lvl w:ilvl="4" w:tplc="04160003" w:tentative="1">
      <w:start w:val="1"/>
      <w:numFmt w:val="bullet"/>
      <w:lvlText w:val="o"/>
      <w:lvlJc w:val="left"/>
      <w:pPr>
        <w:ind w:left="4799" w:hanging="360"/>
      </w:pPr>
      <w:rPr>
        <w:rFonts w:ascii="Courier New" w:hAnsi="Courier New" w:cs="Courier New" w:hint="default"/>
      </w:rPr>
    </w:lvl>
    <w:lvl w:ilvl="5" w:tplc="04160005" w:tentative="1">
      <w:start w:val="1"/>
      <w:numFmt w:val="bullet"/>
      <w:lvlText w:val=""/>
      <w:lvlJc w:val="left"/>
      <w:pPr>
        <w:ind w:left="5519" w:hanging="360"/>
      </w:pPr>
      <w:rPr>
        <w:rFonts w:ascii="Wingdings" w:hAnsi="Wingdings" w:hint="default"/>
      </w:rPr>
    </w:lvl>
    <w:lvl w:ilvl="6" w:tplc="04160001" w:tentative="1">
      <w:start w:val="1"/>
      <w:numFmt w:val="bullet"/>
      <w:lvlText w:val=""/>
      <w:lvlJc w:val="left"/>
      <w:pPr>
        <w:ind w:left="6239" w:hanging="360"/>
      </w:pPr>
      <w:rPr>
        <w:rFonts w:ascii="Symbol" w:hAnsi="Symbol" w:hint="default"/>
      </w:rPr>
    </w:lvl>
    <w:lvl w:ilvl="7" w:tplc="04160003" w:tentative="1">
      <w:start w:val="1"/>
      <w:numFmt w:val="bullet"/>
      <w:lvlText w:val="o"/>
      <w:lvlJc w:val="left"/>
      <w:pPr>
        <w:ind w:left="6959" w:hanging="360"/>
      </w:pPr>
      <w:rPr>
        <w:rFonts w:ascii="Courier New" w:hAnsi="Courier New" w:cs="Courier New" w:hint="default"/>
      </w:rPr>
    </w:lvl>
    <w:lvl w:ilvl="8" w:tplc="04160005" w:tentative="1">
      <w:start w:val="1"/>
      <w:numFmt w:val="bullet"/>
      <w:lvlText w:val=""/>
      <w:lvlJc w:val="left"/>
      <w:pPr>
        <w:ind w:left="7679" w:hanging="360"/>
      </w:pPr>
      <w:rPr>
        <w:rFonts w:ascii="Wingdings" w:hAnsi="Wingdings" w:hint="default"/>
      </w:rPr>
    </w:lvl>
  </w:abstractNum>
  <w:abstractNum w:abstractNumId="2" w15:restartNumberingAfterBreak="0">
    <w:nsid w:val="192673BA"/>
    <w:multiLevelType w:val="hybridMultilevel"/>
    <w:tmpl w:val="071C03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C470F65"/>
    <w:multiLevelType w:val="hybridMultilevel"/>
    <w:tmpl w:val="BFB4EB76"/>
    <w:lvl w:ilvl="0" w:tplc="0B4A51A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2640371"/>
    <w:multiLevelType w:val="hybridMultilevel"/>
    <w:tmpl w:val="C598DAFA"/>
    <w:lvl w:ilvl="0" w:tplc="17EAB44E">
      <w:start w:val="1"/>
      <w:numFmt w:val="upperRoman"/>
      <w:lvlText w:val="%1."/>
      <w:lvlJc w:val="left"/>
      <w:pPr>
        <w:ind w:left="1077" w:hanging="72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24505117"/>
    <w:multiLevelType w:val="multilevel"/>
    <w:tmpl w:val="711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1948"/>
    <w:multiLevelType w:val="hybridMultilevel"/>
    <w:tmpl w:val="2AF8BD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8A65592"/>
    <w:multiLevelType w:val="hybridMultilevel"/>
    <w:tmpl w:val="3F8C36D0"/>
    <w:lvl w:ilvl="0" w:tplc="C1986CC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2A170C"/>
    <w:multiLevelType w:val="hybridMultilevel"/>
    <w:tmpl w:val="DF06A4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D502F0D"/>
    <w:multiLevelType w:val="multilevel"/>
    <w:tmpl w:val="19D217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F97291"/>
    <w:multiLevelType w:val="hybridMultilevel"/>
    <w:tmpl w:val="EF0C31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54FD337E"/>
    <w:multiLevelType w:val="hybridMultilevel"/>
    <w:tmpl w:val="600C2D10"/>
    <w:lvl w:ilvl="0" w:tplc="6E0AF18E">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12" w15:restartNumberingAfterBreak="0">
    <w:nsid w:val="5A8D2BF6"/>
    <w:multiLevelType w:val="hybridMultilevel"/>
    <w:tmpl w:val="414C6052"/>
    <w:lvl w:ilvl="0" w:tplc="012C614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5B7843F8"/>
    <w:multiLevelType w:val="hybridMultilevel"/>
    <w:tmpl w:val="91CCD116"/>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4" w15:restartNumberingAfterBreak="0">
    <w:nsid w:val="5BE64199"/>
    <w:multiLevelType w:val="hybridMultilevel"/>
    <w:tmpl w:val="F21260D6"/>
    <w:lvl w:ilvl="0" w:tplc="6C7E8B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3F03A4"/>
    <w:multiLevelType w:val="hybridMultilevel"/>
    <w:tmpl w:val="B9DCE0EE"/>
    <w:lvl w:ilvl="0" w:tplc="988CB3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A11849"/>
    <w:multiLevelType w:val="hybridMultilevel"/>
    <w:tmpl w:val="D6040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0441FB"/>
    <w:multiLevelType w:val="hybridMultilevel"/>
    <w:tmpl w:val="C5AAC7EE"/>
    <w:lvl w:ilvl="0" w:tplc="04160001">
      <w:start w:val="1"/>
      <w:numFmt w:val="decimal"/>
      <w:pStyle w:val="Textodenotadefim"/>
      <w:lvlText w:val="%1."/>
      <w:lvlJc w:val="left"/>
      <w:pPr>
        <w:tabs>
          <w:tab w:val="num" w:pos="864"/>
        </w:tabs>
        <w:ind w:left="864" w:hanging="288"/>
      </w:pPr>
      <w:rPr>
        <w:rFonts w:hint="default"/>
        <w:color w:val="auto"/>
      </w:rPr>
    </w:lvl>
    <w:lvl w:ilvl="1" w:tplc="0416000F"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15:restartNumberingAfterBreak="0">
    <w:nsid w:val="7A4B5B5E"/>
    <w:multiLevelType w:val="hybridMultilevel"/>
    <w:tmpl w:val="EFCE6652"/>
    <w:lvl w:ilvl="0" w:tplc="FAF2C6F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7F57780C"/>
    <w:multiLevelType w:val="hybridMultilevel"/>
    <w:tmpl w:val="642C7E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6"/>
  </w:num>
  <w:num w:numId="4">
    <w:abstractNumId w:val="1"/>
  </w:num>
  <w:num w:numId="5">
    <w:abstractNumId w:val="5"/>
  </w:num>
  <w:num w:numId="6">
    <w:abstractNumId w:val="2"/>
  </w:num>
  <w:num w:numId="7">
    <w:abstractNumId w:val="19"/>
  </w:num>
  <w:num w:numId="8">
    <w:abstractNumId w:val="8"/>
  </w:num>
  <w:num w:numId="9">
    <w:abstractNumId w:val="10"/>
  </w:num>
  <w:num w:numId="10">
    <w:abstractNumId w:val="6"/>
  </w:num>
  <w:num w:numId="11">
    <w:abstractNumId w:val="11"/>
  </w:num>
  <w:num w:numId="12">
    <w:abstractNumId w:val="13"/>
  </w:num>
  <w:num w:numId="13">
    <w:abstractNumId w:val="4"/>
  </w:num>
  <w:num w:numId="14">
    <w:abstractNumId w:val="3"/>
  </w:num>
  <w:num w:numId="15">
    <w:abstractNumId w:val="18"/>
  </w:num>
  <w:num w:numId="16">
    <w:abstractNumId w:val="12"/>
  </w:num>
  <w:num w:numId="17">
    <w:abstractNumId w:val="7"/>
  </w:num>
  <w:num w:numId="18">
    <w:abstractNumId w:val="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B4"/>
    <w:rsid w:val="00001300"/>
    <w:rsid w:val="000072A3"/>
    <w:rsid w:val="00007FF3"/>
    <w:rsid w:val="00010ABC"/>
    <w:rsid w:val="000153A5"/>
    <w:rsid w:val="0003226F"/>
    <w:rsid w:val="000335DB"/>
    <w:rsid w:val="00043394"/>
    <w:rsid w:val="000444B1"/>
    <w:rsid w:val="00045C25"/>
    <w:rsid w:val="00056534"/>
    <w:rsid w:val="00071E09"/>
    <w:rsid w:val="0007747F"/>
    <w:rsid w:val="000921B0"/>
    <w:rsid w:val="00093F6E"/>
    <w:rsid w:val="00096AA4"/>
    <w:rsid w:val="000B3ABB"/>
    <w:rsid w:val="000B3CD8"/>
    <w:rsid w:val="000B7685"/>
    <w:rsid w:val="000D74BE"/>
    <w:rsid w:val="000E3F79"/>
    <w:rsid w:val="000E629B"/>
    <w:rsid w:val="000F2B79"/>
    <w:rsid w:val="000F3535"/>
    <w:rsid w:val="000F6434"/>
    <w:rsid w:val="000F7FF0"/>
    <w:rsid w:val="001330AA"/>
    <w:rsid w:val="0014091D"/>
    <w:rsid w:val="001518E0"/>
    <w:rsid w:val="00153E8F"/>
    <w:rsid w:val="00155BAE"/>
    <w:rsid w:val="00157C7C"/>
    <w:rsid w:val="00160F22"/>
    <w:rsid w:val="001701E2"/>
    <w:rsid w:val="00181970"/>
    <w:rsid w:val="0018410C"/>
    <w:rsid w:val="00187F69"/>
    <w:rsid w:val="001A4316"/>
    <w:rsid w:val="001B0194"/>
    <w:rsid w:val="001B14A3"/>
    <w:rsid w:val="001B653E"/>
    <w:rsid w:val="001D31BA"/>
    <w:rsid w:val="001D44E8"/>
    <w:rsid w:val="001E3156"/>
    <w:rsid w:val="001E6782"/>
    <w:rsid w:val="0020589E"/>
    <w:rsid w:val="00206F5C"/>
    <w:rsid w:val="00213CF1"/>
    <w:rsid w:val="00224B93"/>
    <w:rsid w:val="002277C7"/>
    <w:rsid w:val="002307D8"/>
    <w:rsid w:val="002430C5"/>
    <w:rsid w:val="00244277"/>
    <w:rsid w:val="00250E89"/>
    <w:rsid w:val="002579A4"/>
    <w:rsid w:val="002628E8"/>
    <w:rsid w:val="00270122"/>
    <w:rsid w:val="00272DC5"/>
    <w:rsid w:val="002754EA"/>
    <w:rsid w:val="002813D4"/>
    <w:rsid w:val="00282243"/>
    <w:rsid w:val="0028289B"/>
    <w:rsid w:val="002829F4"/>
    <w:rsid w:val="002941F1"/>
    <w:rsid w:val="002A0A49"/>
    <w:rsid w:val="002C027E"/>
    <w:rsid w:val="002D0A8D"/>
    <w:rsid w:val="002E07FE"/>
    <w:rsid w:val="002F2655"/>
    <w:rsid w:val="002F6A81"/>
    <w:rsid w:val="003002E5"/>
    <w:rsid w:val="00305C4E"/>
    <w:rsid w:val="00306530"/>
    <w:rsid w:val="00316C27"/>
    <w:rsid w:val="0032094D"/>
    <w:rsid w:val="0035478F"/>
    <w:rsid w:val="003622BA"/>
    <w:rsid w:val="00374374"/>
    <w:rsid w:val="00382AD2"/>
    <w:rsid w:val="003879AF"/>
    <w:rsid w:val="00393C51"/>
    <w:rsid w:val="003B662E"/>
    <w:rsid w:val="003C0915"/>
    <w:rsid w:val="003D5F0A"/>
    <w:rsid w:val="003F4392"/>
    <w:rsid w:val="00400D58"/>
    <w:rsid w:val="00404099"/>
    <w:rsid w:val="00414046"/>
    <w:rsid w:val="004237C2"/>
    <w:rsid w:val="00442034"/>
    <w:rsid w:val="00467569"/>
    <w:rsid w:val="00477BA4"/>
    <w:rsid w:val="004B6426"/>
    <w:rsid w:val="004D0D8D"/>
    <w:rsid w:val="004E1AED"/>
    <w:rsid w:val="004F207D"/>
    <w:rsid w:val="004F7581"/>
    <w:rsid w:val="00501497"/>
    <w:rsid w:val="0050266F"/>
    <w:rsid w:val="00503998"/>
    <w:rsid w:val="00507FE6"/>
    <w:rsid w:val="00513F13"/>
    <w:rsid w:val="00517DFB"/>
    <w:rsid w:val="00531E34"/>
    <w:rsid w:val="005403B4"/>
    <w:rsid w:val="00541791"/>
    <w:rsid w:val="0054685C"/>
    <w:rsid w:val="005535A8"/>
    <w:rsid w:val="00565493"/>
    <w:rsid w:val="00577E41"/>
    <w:rsid w:val="005802E5"/>
    <w:rsid w:val="005804E0"/>
    <w:rsid w:val="00580AAF"/>
    <w:rsid w:val="00581614"/>
    <w:rsid w:val="00583B36"/>
    <w:rsid w:val="00585021"/>
    <w:rsid w:val="00592D35"/>
    <w:rsid w:val="00592F74"/>
    <w:rsid w:val="005A5CCF"/>
    <w:rsid w:val="005B2886"/>
    <w:rsid w:val="005C6DD5"/>
    <w:rsid w:val="005F5A59"/>
    <w:rsid w:val="00600038"/>
    <w:rsid w:val="006152AC"/>
    <w:rsid w:val="00621866"/>
    <w:rsid w:val="00635B06"/>
    <w:rsid w:val="00644CE5"/>
    <w:rsid w:val="00650BA4"/>
    <w:rsid w:val="0066108B"/>
    <w:rsid w:val="00665E64"/>
    <w:rsid w:val="006848A3"/>
    <w:rsid w:val="00691E48"/>
    <w:rsid w:val="006A2BE2"/>
    <w:rsid w:val="006B70E9"/>
    <w:rsid w:val="006D7E75"/>
    <w:rsid w:val="006E19EC"/>
    <w:rsid w:val="007027C5"/>
    <w:rsid w:val="00702BD5"/>
    <w:rsid w:val="007048CE"/>
    <w:rsid w:val="00731234"/>
    <w:rsid w:val="007409F1"/>
    <w:rsid w:val="00751C38"/>
    <w:rsid w:val="00755859"/>
    <w:rsid w:val="007674E1"/>
    <w:rsid w:val="0077304C"/>
    <w:rsid w:val="00782EBB"/>
    <w:rsid w:val="007A5413"/>
    <w:rsid w:val="007C29AD"/>
    <w:rsid w:val="007D1BE5"/>
    <w:rsid w:val="007D38B1"/>
    <w:rsid w:val="007E5119"/>
    <w:rsid w:val="007F48E3"/>
    <w:rsid w:val="00811151"/>
    <w:rsid w:val="00814628"/>
    <w:rsid w:val="0082510D"/>
    <w:rsid w:val="00826709"/>
    <w:rsid w:val="008373C2"/>
    <w:rsid w:val="0084383E"/>
    <w:rsid w:val="00862DE1"/>
    <w:rsid w:val="008655E5"/>
    <w:rsid w:val="00873F9F"/>
    <w:rsid w:val="00874020"/>
    <w:rsid w:val="00895D3A"/>
    <w:rsid w:val="008B0467"/>
    <w:rsid w:val="008B1C71"/>
    <w:rsid w:val="008B2266"/>
    <w:rsid w:val="008B28C1"/>
    <w:rsid w:val="008C16A9"/>
    <w:rsid w:val="008D1698"/>
    <w:rsid w:val="008D377B"/>
    <w:rsid w:val="008D508B"/>
    <w:rsid w:val="008E2330"/>
    <w:rsid w:val="008F7F9F"/>
    <w:rsid w:val="00901960"/>
    <w:rsid w:val="0090424E"/>
    <w:rsid w:val="00907839"/>
    <w:rsid w:val="00944526"/>
    <w:rsid w:val="0095241D"/>
    <w:rsid w:val="00952980"/>
    <w:rsid w:val="00976053"/>
    <w:rsid w:val="009864F3"/>
    <w:rsid w:val="00990B9B"/>
    <w:rsid w:val="009A0B3D"/>
    <w:rsid w:val="009A7AC3"/>
    <w:rsid w:val="009C219F"/>
    <w:rsid w:val="009D489D"/>
    <w:rsid w:val="009D5E2A"/>
    <w:rsid w:val="00A02BD2"/>
    <w:rsid w:val="00A12E97"/>
    <w:rsid w:val="00A1367D"/>
    <w:rsid w:val="00A136BF"/>
    <w:rsid w:val="00A21771"/>
    <w:rsid w:val="00A23C54"/>
    <w:rsid w:val="00A5364A"/>
    <w:rsid w:val="00A57670"/>
    <w:rsid w:val="00A71CEC"/>
    <w:rsid w:val="00A74977"/>
    <w:rsid w:val="00A853DD"/>
    <w:rsid w:val="00AA35D8"/>
    <w:rsid w:val="00AA6481"/>
    <w:rsid w:val="00AC2531"/>
    <w:rsid w:val="00AC42A7"/>
    <w:rsid w:val="00AF089C"/>
    <w:rsid w:val="00AF2BC4"/>
    <w:rsid w:val="00B13B79"/>
    <w:rsid w:val="00B26843"/>
    <w:rsid w:val="00B31F3F"/>
    <w:rsid w:val="00B34A65"/>
    <w:rsid w:val="00B35806"/>
    <w:rsid w:val="00B3603F"/>
    <w:rsid w:val="00B45CF8"/>
    <w:rsid w:val="00B5606F"/>
    <w:rsid w:val="00B65D2E"/>
    <w:rsid w:val="00B76360"/>
    <w:rsid w:val="00B90687"/>
    <w:rsid w:val="00BA798D"/>
    <w:rsid w:val="00BB0148"/>
    <w:rsid w:val="00BC28F7"/>
    <w:rsid w:val="00BF4D95"/>
    <w:rsid w:val="00BF72C3"/>
    <w:rsid w:val="00C03CA1"/>
    <w:rsid w:val="00C21E7A"/>
    <w:rsid w:val="00C22540"/>
    <w:rsid w:val="00C366FF"/>
    <w:rsid w:val="00C41822"/>
    <w:rsid w:val="00C43B70"/>
    <w:rsid w:val="00C44417"/>
    <w:rsid w:val="00C44CBA"/>
    <w:rsid w:val="00C503F9"/>
    <w:rsid w:val="00C50DD3"/>
    <w:rsid w:val="00C64CCF"/>
    <w:rsid w:val="00C82ED2"/>
    <w:rsid w:val="00C867DE"/>
    <w:rsid w:val="00C87458"/>
    <w:rsid w:val="00C95ABD"/>
    <w:rsid w:val="00CA2BFE"/>
    <w:rsid w:val="00CA7112"/>
    <w:rsid w:val="00CB79BA"/>
    <w:rsid w:val="00CC5357"/>
    <w:rsid w:val="00CD2705"/>
    <w:rsid w:val="00CD79A8"/>
    <w:rsid w:val="00CE32E9"/>
    <w:rsid w:val="00D003A3"/>
    <w:rsid w:val="00D329B3"/>
    <w:rsid w:val="00D5417C"/>
    <w:rsid w:val="00D61D2A"/>
    <w:rsid w:val="00D660A7"/>
    <w:rsid w:val="00D74592"/>
    <w:rsid w:val="00D876FA"/>
    <w:rsid w:val="00D970A1"/>
    <w:rsid w:val="00DB392A"/>
    <w:rsid w:val="00DB4EAB"/>
    <w:rsid w:val="00DB58BB"/>
    <w:rsid w:val="00DB7676"/>
    <w:rsid w:val="00DC4F93"/>
    <w:rsid w:val="00DC6D6A"/>
    <w:rsid w:val="00DC7A5E"/>
    <w:rsid w:val="00DD5725"/>
    <w:rsid w:val="00DD5C29"/>
    <w:rsid w:val="00E13D79"/>
    <w:rsid w:val="00E3002F"/>
    <w:rsid w:val="00E42A9D"/>
    <w:rsid w:val="00E52F78"/>
    <w:rsid w:val="00E57809"/>
    <w:rsid w:val="00E6615E"/>
    <w:rsid w:val="00E6724F"/>
    <w:rsid w:val="00EB6FC9"/>
    <w:rsid w:val="00EE4F01"/>
    <w:rsid w:val="00F036BB"/>
    <w:rsid w:val="00F273A1"/>
    <w:rsid w:val="00F4069F"/>
    <w:rsid w:val="00F419B8"/>
    <w:rsid w:val="00F463BB"/>
    <w:rsid w:val="00F577A5"/>
    <w:rsid w:val="00F71EAA"/>
    <w:rsid w:val="00F7395B"/>
    <w:rsid w:val="00F74DD6"/>
    <w:rsid w:val="00F74FC7"/>
    <w:rsid w:val="00F76432"/>
    <w:rsid w:val="00F91B02"/>
    <w:rsid w:val="00F97D1E"/>
    <w:rsid w:val="00FA0AD0"/>
    <w:rsid w:val="00FA6053"/>
    <w:rsid w:val="00FD3D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D3C24D-4CDE-4829-AC39-7FB39379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B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540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540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40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5403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403B4"/>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5403B4"/>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5403B4"/>
    <w:rPr>
      <w:rFonts w:asciiTheme="majorHAnsi" w:eastAsiaTheme="majorEastAsia" w:hAnsiTheme="majorHAnsi" w:cstheme="majorBidi"/>
      <w:color w:val="1F4D78" w:themeColor="accent1" w:themeShade="7F"/>
      <w:sz w:val="24"/>
      <w:szCs w:val="24"/>
      <w:lang w:eastAsia="pt-BR"/>
    </w:rPr>
  </w:style>
  <w:style w:type="character" w:customStyle="1" w:styleId="Ttulo5Char">
    <w:name w:val="Título 5 Char"/>
    <w:basedOn w:val="Fontepargpadro"/>
    <w:link w:val="Ttulo5"/>
    <w:uiPriority w:val="9"/>
    <w:semiHidden/>
    <w:rsid w:val="005403B4"/>
    <w:rPr>
      <w:rFonts w:asciiTheme="majorHAnsi" w:eastAsiaTheme="majorEastAsia" w:hAnsiTheme="majorHAnsi" w:cstheme="majorBidi"/>
      <w:color w:val="2E74B5" w:themeColor="accent1" w:themeShade="BF"/>
      <w:lang w:eastAsia="pt-BR"/>
    </w:rPr>
  </w:style>
  <w:style w:type="character" w:customStyle="1" w:styleId="TextodebaloChar">
    <w:name w:val="Texto de balão Char"/>
    <w:basedOn w:val="Fontepargpadro"/>
    <w:link w:val="Textodebalo"/>
    <w:uiPriority w:val="99"/>
    <w:semiHidden/>
    <w:rsid w:val="005403B4"/>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5403B4"/>
    <w:pPr>
      <w:spacing w:after="0" w:line="240" w:lineRule="auto"/>
    </w:pPr>
    <w:rPr>
      <w:rFonts w:ascii="Tahoma" w:hAnsi="Tahoma" w:cs="Tahoma"/>
      <w:sz w:val="16"/>
      <w:szCs w:val="16"/>
    </w:rPr>
  </w:style>
  <w:style w:type="paragraph" w:styleId="PargrafodaLista">
    <w:name w:val="List Paragraph"/>
    <w:basedOn w:val="Normal"/>
    <w:uiPriority w:val="99"/>
    <w:qFormat/>
    <w:rsid w:val="005403B4"/>
    <w:pPr>
      <w:ind w:left="720"/>
      <w:contextualSpacing/>
    </w:pPr>
  </w:style>
  <w:style w:type="character" w:customStyle="1" w:styleId="TextodecomentrioChar">
    <w:name w:val="Texto de comentário Char"/>
    <w:basedOn w:val="Fontepargpadro"/>
    <w:link w:val="Textodecomentrio"/>
    <w:uiPriority w:val="99"/>
    <w:semiHidden/>
    <w:rsid w:val="005403B4"/>
    <w:rPr>
      <w:rFonts w:eastAsiaTheme="minorEastAsia"/>
      <w:sz w:val="20"/>
      <w:szCs w:val="20"/>
      <w:lang w:eastAsia="pt-BR"/>
    </w:rPr>
  </w:style>
  <w:style w:type="paragraph" w:styleId="Textodecomentrio">
    <w:name w:val="annotation text"/>
    <w:basedOn w:val="Normal"/>
    <w:link w:val="TextodecomentrioChar"/>
    <w:uiPriority w:val="99"/>
    <w:semiHidden/>
    <w:unhideWhenUsed/>
    <w:rsid w:val="005403B4"/>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5403B4"/>
    <w:rPr>
      <w:rFonts w:eastAsiaTheme="minorEastAsia"/>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403B4"/>
    <w:rPr>
      <w:b/>
      <w:bCs/>
    </w:rPr>
  </w:style>
  <w:style w:type="character" w:customStyle="1" w:styleId="apple-converted-space">
    <w:name w:val="apple-converted-space"/>
    <w:basedOn w:val="Fontepargpadro"/>
    <w:rsid w:val="005403B4"/>
  </w:style>
  <w:style w:type="character" w:styleId="Forte">
    <w:name w:val="Strong"/>
    <w:basedOn w:val="Fontepargpadro"/>
    <w:uiPriority w:val="22"/>
    <w:qFormat/>
    <w:rsid w:val="005403B4"/>
    <w:rPr>
      <w:b/>
      <w:bCs/>
    </w:rPr>
  </w:style>
  <w:style w:type="character" w:styleId="Hyperlink">
    <w:name w:val="Hyperlink"/>
    <w:basedOn w:val="Fontepargpadro"/>
    <w:uiPriority w:val="99"/>
    <w:unhideWhenUsed/>
    <w:rsid w:val="005403B4"/>
    <w:rPr>
      <w:color w:val="0000FF"/>
      <w:u w:val="single"/>
    </w:rPr>
  </w:style>
  <w:style w:type="character" w:customStyle="1" w:styleId="standard-view-style">
    <w:name w:val="standard-view-style"/>
    <w:basedOn w:val="Fontepargpadro"/>
    <w:rsid w:val="005403B4"/>
  </w:style>
  <w:style w:type="character" w:styleId="nfase">
    <w:name w:val="Emphasis"/>
    <w:basedOn w:val="Fontepargpadro"/>
    <w:uiPriority w:val="20"/>
    <w:qFormat/>
    <w:rsid w:val="005403B4"/>
    <w:rPr>
      <w:i/>
      <w:iCs/>
    </w:rPr>
  </w:style>
  <w:style w:type="character" w:customStyle="1" w:styleId="spelle">
    <w:name w:val="spelle"/>
    <w:basedOn w:val="Fontepargpadro"/>
    <w:rsid w:val="005403B4"/>
  </w:style>
  <w:style w:type="paragraph" w:customStyle="1" w:styleId="xmsonormal">
    <w:name w:val="x_msonormal"/>
    <w:basedOn w:val="Normal"/>
    <w:rsid w:val="005403B4"/>
    <w:pPr>
      <w:spacing w:before="100" w:beforeAutospacing="1" w:after="100" w:afterAutospacing="1" w:line="240" w:lineRule="auto"/>
    </w:pPr>
    <w:rPr>
      <w:rFonts w:ascii="Times New Roman" w:eastAsia="Times New Roman" w:hAnsi="Times New Roman" w:cs="Times New Roman"/>
      <w:sz w:val="24"/>
      <w:szCs w:val="24"/>
    </w:rPr>
  </w:style>
  <w:style w:type="character" w:styleId="TextodoEspaoReservado">
    <w:name w:val="Placeholder Text"/>
    <w:basedOn w:val="Fontepargpadro"/>
    <w:uiPriority w:val="99"/>
    <w:semiHidden/>
    <w:rsid w:val="005403B4"/>
    <w:rPr>
      <w:color w:val="808080"/>
    </w:rPr>
  </w:style>
  <w:style w:type="character" w:customStyle="1" w:styleId="TextodenotaderodapChar">
    <w:name w:val="Texto de nota de rodapé Char"/>
    <w:basedOn w:val="Fontepargpadro"/>
    <w:link w:val="Textodenotaderodap"/>
    <w:uiPriority w:val="99"/>
    <w:semiHidden/>
    <w:rsid w:val="005403B4"/>
    <w:rPr>
      <w:sz w:val="20"/>
      <w:szCs w:val="20"/>
    </w:rPr>
  </w:style>
  <w:style w:type="paragraph" w:styleId="Textodenotaderodap">
    <w:name w:val="footnote text"/>
    <w:basedOn w:val="Normal"/>
    <w:link w:val="TextodenotaderodapChar"/>
    <w:uiPriority w:val="99"/>
    <w:semiHidden/>
    <w:unhideWhenUsed/>
    <w:rsid w:val="005403B4"/>
    <w:pPr>
      <w:spacing w:after="0" w:line="240" w:lineRule="auto"/>
    </w:pPr>
    <w:rPr>
      <w:rFonts w:eastAsiaTheme="minorHAnsi"/>
      <w:sz w:val="20"/>
      <w:szCs w:val="20"/>
      <w:lang w:eastAsia="en-US"/>
    </w:rPr>
  </w:style>
  <w:style w:type="table" w:styleId="Tabelacomgrade">
    <w:name w:val="Table Grid"/>
    <w:basedOn w:val="Tabelanormal"/>
    <w:rsid w:val="0054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403B4"/>
    <w:rPr>
      <w:rFonts w:cs="Times New Roman"/>
    </w:rPr>
  </w:style>
  <w:style w:type="paragraph" w:styleId="Cabealho">
    <w:name w:val="header"/>
    <w:basedOn w:val="Normal"/>
    <w:link w:val="CabealhoChar"/>
    <w:uiPriority w:val="99"/>
    <w:unhideWhenUsed/>
    <w:rsid w:val="005403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B4"/>
    <w:rPr>
      <w:rFonts w:eastAsiaTheme="minorEastAsia"/>
      <w:lang w:eastAsia="pt-BR"/>
    </w:rPr>
  </w:style>
  <w:style w:type="paragraph" w:styleId="Rodap">
    <w:name w:val="footer"/>
    <w:basedOn w:val="Normal"/>
    <w:link w:val="RodapChar"/>
    <w:uiPriority w:val="99"/>
    <w:unhideWhenUsed/>
    <w:rsid w:val="005403B4"/>
    <w:pPr>
      <w:tabs>
        <w:tab w:val="center" w:pos="4252"/>
        <w:tab w:val="right" w:pos="8504"/>
      </w:tabs>
      <w:spacing w:after="0" w:line="240" w:lineRule="auto"/>
    </w:pPr>
  </w:style>
  <w:style w:type="character" w:customStyle="1" w:styleId="RodapChar">
    <w:name w:val="Rodapé Char"/>
    <w:basedOn w:val="Fontepargpadro"/>
    <w:link w:val="Rodap"/>
    <w:uiPriority w:val="99"/>
    <w:rsid w:val="005403B4"/>
    <w:rPr>
      <w:rFonts w:eastAsiaTheme="minorEastAsia"/>
      <w:lang w:eastAsia="pt-BR"/>
    </w:rPr>
  </w:style>
  <w:style w:type="paragraph" w:customStyle="1" w:styleId="AprovTextodeaprovao">
    <w:name w:val="Aprov.: Texto de aprovação"/>
    <w:basedOn w:val="Normal"/>
    <w:rsid w:val="005403B4"/>
    <w:pPr>
      <w:spacing w:after="240" w:line="240" w:lineRule="auto"/>
      <w:ind w:left="1701"/>
      <w:jc w:val="both"/>
    </w:pPr>
    <w:rPr>
      <w:rFonts w:ascii="Arial" w:eastAsia="Times New Roman" w:hAnsi="Arial" w:cs="Times New Roman"/>
      <w:sz w:val="24"/>
      <w:szCs w:val="20"/>
    </w:rPr>
  </w:style>
  <w:style w:type="paragraph" w:customStyle="1" w:styleId="AprovTtulodadissertao">
    <w:name w:val="Aprov.: Título da dissertação"/>
    <w:basedOn w:val="Normal"/>
    <w:rsid w:val="005403B4"/>
    <w:pPr>
      <w:spacing w:after="0" w:line="360" w:lineRule="auto"/>
      <w:jc w:val="right"/>
    </w:pPr>
    <w:rPr>
      <w:rFonts w:ascii="Arial" w:eastAsia="Times New Roman" w:hAnsi="Arial" w:cs="Times New Roman"/>
      <w:b/>
      <w:sz w:val="28"/>
      <w:szCs w:val="20"/>
    </w:rPr>
  </w:style>
  <w:style w:type="paragraph" w:customStyle="1" w:styleId="AprovNomedoautor">
    <w:name w:val="Aprov.: Nome do autor"/>
    <w:basedOn w:val="Normal"/>
    <w:rsid w:val="005403B4"/>
    <w:pPr>
      <w:spacing w:after="720" w:line="360" w:lineRule="auto"/>
      <w:jc w:val="right"/>
    </w:pPr>
    <w:rPr>
      <w:rFonts w:ascii="Arial" w:eastAsia="Times New Roman" w:hAnsi="Arial" w:cs="Times New Roman"/>
      <w:b/>
      <w:sz w:val="24"/>
      <w:szCs w:val="20"/>
    </w:rPr>
  </w:style>
  <w:style w:type="paragraph" w:customStyle="1" w:styleId="AprovNomedoorientador">
    <w:name w:val="Aprov.: Nome do orientador"/>
    <w:basedOn w:val="Normal"/>
    <w:autoRedefine/>
    <w:rsid w:val="005403B4"/>
    <w:pPr>
      <w:spacing w:before="480" w:after="0" w:line="240" w:lineRule="auto"/>
      <w:jc w:val="right"/>
    </w:pPr>
    <w:rPr>
      <w:rFonts w:ascii="Arial" w:eastAsia="Times New Roman" w:hAnsi="Arial" w:cs="Times New Roman"/>
      <w:b/>
      <w:sz w:val="24"/>
      <w:szCs w:val="20"/>
    </w:rPr>
  </w:style>
  <w:style w:type="paragraph" w:customStyle="1" w:styleId="AprovInstituiodoorientador">
    <w:name w:val="Aprov.: Instituição do orientador"/>
    <w:basedOn w:val="AprovNomedoorientador"/>
    <w:autoRedefine/>
    <w:rsid w:val="005403B4"/>
    <w:pPr>
      <w:spacing w:before="0"/>
    </w:pPr>
    <w:rPr>
      <w:b w:val="0"/>
    </w:rPr>
  </w:style>
  <w:style w:type="paragraph" w:customStyle="1" w:styleId="AprovNomedomembrodabanca">
    <w:name w:val="Aprov.: Nome do membro da banca"/>
    <w:basedOn w:val="AprovNomedoorientador"/>
    <w:autoRedefine/>
    <w:rsid w:val="005403B4"/>
    <w:pPr>
      <w:spacing w:before="360"/>
    </w:pPr>
  </w:style>
  <w:style w:type="paragraph" w:customStyle="1" w:styleId="AprovInstituiodomembrodabanca">
    <w:name w:val="Aprov.: Instituição do membro da banca"/>
    <w:basedOn w:val="AprovInstituiodoorientador"/>
    <w:autoRedefine/>
    <w:rsid w:val="005403B4"/>
  </w:style>
  <w:style w:type="paragraph" w:customStyle="1" w:styleId="AprovLocaledata">
    <w:name w:val="Aprov.: Local e data"/>
    <w:basedOn w:val="Normal"/>
    <w:autoRedefine/>
    <w:rsid w:val="005403B4"/>
    <w:pPr>
      <w:spacing w:before="480" w:after="0" w:line="240" w:lineRule="auto"/>
      <w:jc w:val="right"/>
    </w:pPr>
    <w:rPr>
      <w:rFonts w:ascii="Arial" w:eastAsia="Times New Roman" w:hAnsi="Arial" w:cs="Times New Roman"/>
      <w:sz w:val="24"/>
      <w:szCs w:val="20"/>
    </w:rPr>
  </w:style>
  <w:style w:type="character" w:customStyle="1" w:styleId="translation">
    <w:name w:val="translation"/>
    <w:rsid w:val="005403B4"/>
  </w:style>
  <w:style w:type="paragraph" w:customStyle="1" w:styleId="Agradecimentos-Ttulo">
    <w:name w:val="Agradecimentos - Título"/>
    <w:basedOn w:val="Normal"/>
    <w:next w:val="Normal"/>
    <w:rsid w:val="005403B4"/>
    <w:pPr>
      <w:spacing w:after="0" w:line="240" w:lineRule="auto"/>
    </w:pPr>
    <w:rPr>
      <w:rFonts w:ascii="Arial" w:eastAsia="Times New Roman" w:hAnsi="Arial" w:cs="Arial"/>
      <w:b/>
      <w:sz w:val="28"/>
      <w:szCs w:val="20"/>
    </w:rPr>
  </w:style>
  <w:style w:type="paragraph" w:customStyle="1" w:styleId="Pa10">
    <w:name w:val="Pa10"/>
    <w:basedOn w:val="Normal"/>
    <w:next w:val="Normal"/>
    <w:uiPriority w:val="99"/>
    <w:rsid w:val="005403B4"/>
    <w:pPr>
      <w:autoSpaceDE w:val="0"/>
      <w:autoSpaceDN w:val="0"/>
      <w:adjustRightInd w:val="0"/>
      <w:spacing w:after="0" w:line="181" w:lineRule="atLeast"/>
    </w:pPr>
    <w:rPr>
      <w:rFonts w:ascii="GVWXNE+AGaramond-Regular" w:eastAsia="Calibri" w:hAnsi="GVWXNE+AGaramond-Regular" w:cs="Times New Roman"/>
      <w:sz w:val="24"/>
      <w:szCs w:val="24"/>
      <w:lang w:eastAsia="en-US"/>
    </w:rPr>
  </w:style>
  <w:style w:type="paragraph" w:customStyle="1" w:styleId="Estilo6">
    <w:name w:val="Estilo6"/>
    <w:basedOn w:val="Normal"/>
    <w:next w:val="Normal"/>
    <w:qFormat/>
    <w:rsid w:val="005403B4"/>
    <w:pPr>
      <w:spacing w:before="240" w:after="240" w:line="240" w:lineRule="auto"/>
      <w:ind w:left="1440"/>
      <w:jc w:val="both"/>
    </w:pPr>
    <w:rPr>
      <w:rFonts w:ascii="Arial" w:hAnsi="Arial" w:cs="Arial"/>
      <w:b/>
      <w:bCs/>
      <w:sz w:val="24"/>
      <w:szCs w:val="24"/>
      <w:lang w:eastAsia="en-US"/>
    </w:rPr>
  </w:style>
  <w:style w:type="paragraph" w:customStyle="1" w:styleId="Text">
    <w:name w:val="Text"/>
    <w:basedOn w:val="Normal"/>
    <w:rsid w:val="005403B4"/>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character" w:customStyle="1" w:styleId="TextodenotadefimChar">
    <w:name w:val="Texto de nota de fim Char"/>
    <w:aliases w:val=" Char Char"/>
    <w:basedOn w:val="Fontepargpadro"/>
    <w:link w:val="Textodenotadefim"/>
    <w:semiHidden/>
    <w:rsid w:val="005403B4"/>
    <w:rPr>
      <w:rFonts w:ascii="Times New Roman" w:eastAsia="Times New Roman" w:hAnsi="Times New Roman" w:cs="Times New Roman"/>
      <w:sz w:val="20"/>
      <w:szCs w:val="20"/>
    </w:rPr>
  </w:style>
  <w:style w:type="paragraph" w:styleId="Textodenotadefim">
    <w:name w:val="endnote text"/>
    <w:aliases w:val=" Char"/>
    <w:basedOn w:val="Normal"/>
    <w:link w:val="TextodenotadefimChar"/>
    <w:semiHidden/>
    <w:rsid w:val="005403B4"/>
    <w:pPr>
      <w:numPr>
        <w:numId w:val="2"/>
      </w:numPr>
      <w:spacing w:after="0" w:line="240" w:lineRule="auto"/>
    </w:pPr>
    <w:rPr>
      <w:rFonts w:ascii="Times New Roman" w:eastAsia="Times New Roman" w:hAnsi="Times New Roman" w:cs="Times New Roman"/>
      <w:sz w:val="20"/>
      <w:szCs w:val="20"/>
      <w:lang w:eastAsia="en-US"/>
    </w:rPr>
  </w:style>
  <w:style w:type="paragraph" w:customStyle="1" w:styleId="CharChar1CharCharChar1CharCharCharCharCharCharChar">
    <w:name w:val="Char Char1 Char Char Char1 Char Char Char Char Char Char Char"/>
    <w:basedOn w:val="Normal"/>
    <w:rsid w:val="005403B4"/>
    <w:pPr>
      <w:spacing w:after="160" w:line="240" w:lineRule="exact"/>
    </w:pPr>
    <w:rPr>
      <w:rFonts w:ascii="Verdana" w:eastAsia="Times New Roman" w:hAnsi="Verdana" w:cs="Times New Roman"/>
      <w:sz w:val="20"/>
      <w:szCs w:val="20"/>
      <w:lang w:eastAsia="en-US"/>
    </w:rPr>
  </w:style>
  <w:style w:type="paragraph" w:customStyle="1" w:styleId="Pa38">
    <w:name w:val="Pa38"/>
    <w:basedOn w:val="Normal"/>
    <w:next w:val="Normal"/>
    <w:uiPriority w:val="99"/>
    <w:rsid w:val="005403B4"/>
    <w:pPr>
      <w:autoSpaceDE w:val="0"/>
      <w:autoSpaceDN w:val="0"/>
      <w:adjustRightInd w:val="0"/>
      <w:spacing w:after="0" w:line="201" w:lineRule="atLeast"/>
    </w:pPr>
    <w:rPr>
      <w:rFonts w:ascii="GVWXNE+AGaramond-Regular" w:eastAsiaTheme="minorHAnsi" w:hAnsi="GVWXNE+AGaramond-Regular"/>
      <w:sz w:val="24"/>
      <w:szCs w:val="24"/>
      <w:lang w:eastAsia="en-US"/>
    </w:rPr>
  </w:style>
  <w:style w:type="paragraph" w:styleId="Pr-formataoHTML">
    <w:name w:val="HTML Preformatted"/>
    <w:basedOn w:val="Normal"/>
    <w:link w:val="Pr-formataoHTMLChar"/>
    <w:uiPriority w:val="99"/>
    <w:unhideWhenUsed/>
    <w:rsid w:val="0054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5403B4"/>
    <w:rPr>
      <w:rFonts w:ascii="Courier New" w:eastAsia="Times New Roman" w:hAnsi="Courier New" w:cs="Courier New"/>
      <w:sz w:val="20"/>
      <w:szCs w:val="20"/>
      <w:lang w:eastAsia="pt-BR"/>
    </w:rPr>
  </w:style>
  <w:style w:type="character" w:customStyle="1" w:styleId="ls9">
    <w:name w:val="ls9"/>
    <w:basedOn w:val="Fontepargpadro"/>
    <w:rsid w:val="005403B4"/>
  </w:style>
  <w:style w:type="character" w:customStyle="1" w:styleId="ff1">
    <w:name w:val="ff1"/>
    <w:basedOn w:val="Fontepargpadro"/>
    <w:rsid w:val="005403B4"/>
  </w:style>
  <w:style w:type="character" w:customStyle="1" w:styleId="ff3">
    <w:name w:val="ff3"/>
    <w:basedOn w:val="Fontepargpadro"/>
    <w:rsid w:val="005403B4"/>
  </w:style>
  <w:style w:type="character" w:customStyle="1" w:styleId="ls7">
    <w:name w:val="ls7"/>
    <w:basedOn w:val="Fontepargpadro"/>
    <w:rsid w:val="005403B4"/>
  </w:style>
  <w:style w:type="character" w:customStyle="1" w:styleId="ff2">
    <w:name w:val="ff2"/>
    <w:basedOn w:val="Fontepargpadro"/>
    <w:rsid w:val="005403B4"/>
  </w:style>
  <w:style w:type="character" w:customStyle="1" w:styleId="ff5">
    <w:name w:val="ff5"/>
    <w:basedOn w:val="Fontepargpadro"/>
    <w:rsid w:val="005403B4"/>
  </w:style>
  <w:style w:type="character" w:customStyle="1" w:styleId="ls6">
    <w:name w:val="ls6"/>
    <w:basedOn w:val="Fontepargpadro"/>
    <w:rsid w:val="005403B4"/>
  </w:style>
  <w:style w:type="character" w:customStyle="1" w:styleId="ls0">
    <w:name w:val="ls0"/>
    <w:basedOn w:val="Fontepargpadro"/>
    <w:rsid w:val="005403B4"/>
  </w:style>
  <w:style w:type="character" w:customStyle="1" w:styleId="lsa">
    <w:name w:val="lsa"/>
    <w:basedOn w:val="Fontepargpadro"/>
    <w:rsid w:val="005403B4"/>
  </w:style>
  <w:style w:type="character" w:customStyle="1" w:styleId="ls1b">
    <w:name w:val="ls1b"/>
    <w:basedOn w:val="Fontepargpadro"/>
    <w:rsid w:val="005403B4"/>
  </w:style>
  <w:style w:type="character" w:customStyle="1" w:styleId="ls1d">
    <w:name w:val="ls1d"/>
    <w:basedOn w:val="Fontepargpadro"/>
    <w:rsid w:val="005403B4"/>
  </w:style>
  <w:style w:type="paragraph" w:customStyle="1" w:styleId="Ttulos1">
    <w:name w:val="Títulos 1"/>
    <w:basedOn w:val="Normal"/>
    <w:rsid w:val="005403B4"/>
    <w:pPr>
      <w:keepNext/>
      <w:suppressAutoHyphens/>
      <w:spacing w:after="360" w:line="240" w:lineRule="auto"/>
      <w:jc w:val="both"/>
    </w:pPr>
    <w:rPr>
      <w:rFonts w:ascii="Helvetica" w:eastAsia="Times New Roman" w:hAnsi="Helvetica" w:cs="Helvetica"/>
      <w:b/>
      <w:sz w:val="26"/>
      <w:szCs w:val="20"/>
      <w:lang w:eastAsia="ar-SA"/>
    </w:rPr>
  </w:style>
  <w:style w:type="character" w:customStyle="1" w:styleId="fontstyle01">
    <w:name w:val="fontstyle01"/>
    <w:basedOn w:val="Fontepargpadro"/>
    <w:rsid w:val="005403B4"/>
    <w:rPr>
      <w:rFonts w:ascii="AdvOT4ac4c61e" w:hAnsi="AdvOT4ac4c61e" w:hint="default"/>
      <w:b w:val="0"/>
      <w:bCs w:val="0"/>
      <w:i w:val="0"/>
      <w:iCs w:val="0"/>
      <w:color w:val="242021"/>
      <w:sz w:val="20"/>
      <w:szCs w:val="20"/>
    </w:rPr>
  </w:style>
  <w:style w:type="character" w:customStyle="1" w:styleId="fontstyle11">
    <w:name w:val="fontstyle11"/>
    <w:basedOn w:val="Fontepargpadro"/>
    <w:rsid w:val="005403B4"/>
    <w:rPr>
      <w:rFonts w:ascii="AdvOT4ac4c61e+fb" w:hAnsi="AdvOT4ac4c61e+fb" w:hint="default"/>
      <w:b w:val="0"/>
      <w:bCs w:val="0"/>
      <w:i w:val="0"/>
      <w:iCs w:val="0"/>
      <w:color w:val="242021"/>
      <w:sz w:val="20"/>
      <w:szCs w:val="20"/>
    </w:rPr>
  </w:style>
  <w:style w:type="character" w:customStyle="1" w:styleId="fontstyle21">
    <w:name w:val="fontstyle21"/>
    <w:basedOn w:val="Fontepargpadro"/>
    <w:rsid w:val="005403B4"/>
    <w:rPr>
      <w:rFonts w:ascii="AdvOTb561e996.I" w:hAnsi="AdvOTb561e996.I" w:hint="default"/>
      <w:b w:val="0"/>
      <w:bCs w:val="0"/>
      <w:i w:val="0"/>
      <w:iCs w:val="0"/>
      <w:color w:val="0000FF"/>
      <w:sz w:val="20"/>
      <w:szCs w:val="20"/>
    </w:rPr>
  </w:style>
  <w:style w:type="character" w:customStyle="1" w:styleId="fontstyle31">
    <w:name w:val="fontstyle31"/>
    <w:basedOn w:val="Fontepargpadro"/>
    <w:rsid w:val="005403B4"/>
    <w:rPr>
      <w:rFonts w:ascii="AdvOTb561e996.I" w:hAnsi="AdvOTb561e996.I" w:hint="default"/>
      <w:b w:val="0"/>
      <w:bCs w:val="0"/>
      <w:i w:val="0"/>
      <w:iCs w:val="0"/>
      <w:color w:val="242021"/>
      <w:sz w:val="20"/>
      <w:szCs w:val="20"/>
    </w:rPr>
  </w:style>
  <w:style w:type="character" w:customStyle="1" w:styleId="fontstyle41">
    <w:name w:val="fontstyle41"/>
    <w:basedOn w:val="Fontepargpadro"/>
    <w:rsid w:val="005403B4"/>
    <w:rPr>
      <w:rFonts w:ascii="AdvPS44A44B" w:hAnsi="AdvPS44A44B" w:hint="default"/>
      <w:b w:val="0"/>
      <w:bCs w:val="0"/>
      <w:i w:val="0"/>
      <w:iCs w:val="0"/>
      <w:color w:val="000000"/>
      <w:sz w:val="14"/>
      <w:szCs w:val="14"/>
    </w:rPr>
  </w:style>
  <w:style w:type="paragraph" w:customStyle="1" w:styleId="Default">
    <w:name w:val="Default"/>
    <w:rsid w:val="005403B4"/>
    <w:pPr>
      <w:autoSpaceDE w:val="0"/>
      <w:autoSpaceDN w:val="0"/>
      <w:adjustRightInd w:val="0"/>
      <w:spacing w:after="0" w:line="240" w:lineRule="auto"/>
    </w:pPr>
    <w:rPr>
      <w:rFonts w:ascii="Book Antiqua" w:eastAsiaTheme="minorEastAsia" w:hAnsi="Book Antiqua" w:cs="Book Antiqua"/>
      <w:color w:val="000000"/>
      <w:sz w:val="24"/>
      <w:szCs w:val="24"/>
      <w:lang w:eastAsia="pt-BR"/>
    </w:rPr>
  </w:style>
  <w:style w:type="character" w:customStyle="1" w:styleId="tlid-translation">
    <w:name w:val="tlid-translation"/>
    <w:basedOn w:val="Fontepargpadro"/>
    <w:rsid w:val="005403B4"/>
  </w:style>
  <w:style w:type="character" w:customStyle="1" w:styleId="ws20">
    <w:name w:val="ws20"/>
    <w:basedOn w:val="Fontepargpadro"/>
    <w:rsid w:val="005403B4"/>
  </w:style>
  <w:style w:type="character" w:customStyle="1" w:styleId="a">
    <w:name w:val="a"/>
    <w:basedOn w:val="Fontepargpadro"/>
    <w:rsid w:val="005403B4"/>
  </w:style>
  <w:style w:type="character" w:customStyle="1" w:styleId="fontstyle51">
    <w:name w:val="fontstyle51"/>
    <w:basedOn w:val="Fontepargpadro"/>
    <w:rsid w:val="005403B4"/>
    <w:rPr>
      <w:rFonts w:ascii="AdvOTb83ee1dd.B" w:hAnsi="AdvOTb83ee1dd.B" w:hint="default"/>
      <w:b w:val="0"/>
      <w:bCs w:val="0"/>
      <w:i w:val="0"/>
      <w:iCs w:val="0"/>
      <w:color w:val="000000"/>
      <w:sz w:val="14"/>
      <w:szCs w:val="14"/>
    </w:rPr>
  </w:style>
  <w:style w:type="character" w:customStyle="1" w:styleId="fontstyle61">
    <w:name w:val="fontstyle61"/>
    <w:basedOn w:val="Fontepargpadro"/>
    <w:rsid w:val="005403B4"/>
    <w:rPr>
      <w:rFonts w:ascii="AdvPS44A44B" w:hAnsi="AdvPS44A44B" w:hint="default"/>
      <w:b w:val="0"/>
      <w:bCs w:val="0"/>
      <w:i w:val="0"/>
      <w:iCs w:val="0"/>
      <w:color w:val="000000"/>
      <w:sz w:val="14"/>
      <w:szCs w:val="14"/>
    </w:rPr>
  </w:style>
  <w:style w:type="character" w:customStyle="1" w:styleId="nlmyear">
    <w:name w:val="nlm_year"/>
    <w:basedOn w:val="Fontepargpadro"/>
    <w:rsid w:val="005403B4"/>
  </w:style>
  <w:style w:type="character" w:customStyle="1" w:styleId="nlmfpage">
    <w:name w:val="nlm_fpage"/>
    <w:basedOn w:val="Fontepargpadro"/>
    <w:rsid w:val="005403B4"/>
  </w:style>
  <w:style w:type="character" w:customStyle="1" w:styleId="ls3">
    <w:name w:val="ls3"/>
    <w:basedOn w:val="Fontepargpadro"/>
    <w:rsid w:val="00AC2531"/>
  </w:style>
  <w:style w:type="character" w:styleId="Refdenotaderodap">
    <w:name w:val="footnote reference"/>
    <w:basedOn w:val="Fontepargpadro"/>
    <w:semiHidden/>
    <w:unhideWhenUsed/>
    <w:rsid w:val="009864F3"/>
    <w:rPr>
      <w:vertAlign w:val="superscript"/>
    </w:rPr>
  </w:style>
  <w:style w:type="paragraph" w:styleId="NormalWeb">
    <w:name w:val="Normal (Web)"/>
    <w:basedOn w:val="Normal"/>
    <w:uiPriority w:val="99"/>
    <w:semiHidden/>
    <w:unhideWhenUsed/>
    <w:rsid w:val="007E5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E5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9817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11">
          <w:marLeft w:val="0"/>
          <w:marRight w:val="0"/>
          <w:marTop w:val="0"/>
          <w:marBottom w:val="0"/>
          <w:divBdr>
            <w:top w:val="none" w:sz="0" w:space="0" w:color="auto"/>
            <w:left w:val="none" w:sz="0" w:space="0" w:color="auto"/>
            <w:bottom w:val="none" w:sz="0" w:space="0" w:color="auto"/>
            <w:right w:val="none" w:sz="0" w:space="0" w:color="auto"/>
          </w:divBdr>
        </w:div>
        <w:div w:id="915820640">
          <w:marLeft w:val="0"/>
          <w:marRight w:val="0"/>
          <w:marTop w:val="0"/>
          <w:marBottom w:val="0"/>
          <w:divBdr>
            <w:top w:val="none" w:sz="0" w:space="0" w:color="auto"/>
            <w:left w:val="none" w:sz="0" w:space="0" w:color="auto"/>
            <w:bottom w:val="none" w:sz="0" w:space="0" w:color="auto"/>
            <w:right w:val="none" w:sz="0" w:space="0" w:color="auto"/>
          </w:divBdr>
        </w:div>
        <w:div w:id="21562565">
          <w:marLeft w:val="0"/>
          <w:marRight w:val="0"/>
          <w:marTop w:val="0"/>
          <w:marBottom w:val="0"/>
          <w:divBdr>
            <w:top w:val="none" w:sz="0" w:space="0" w:color="auto"/>
            <w:left w:val="none" w:sz="0" w:space="0" w:color="auto"/>
            <w:bottom w:val="none" w:sz="0" w:space="0" w:color="auto"/>
            <w:right w:val="none" w:sz="0" w:space="0" w:color="auto"/>
          </w:divBdr>
        </w:div>
        <w:div w:id="291177723">
          <w:marLeft w:val="0"/>
          <w:marRight w:val="0"/>
          <w:marTop w:val="0"/>
          <w:marBottom w:val="0"/>
          <w:divBdr>
            <w:top w:val="none" w:sz="0" w:space="0" w:color="auto"/>
            <w:left w:val="none" w:sz="0" w:space="0" w:color="auto"/>
            <w:bottom w:val="none" w:sz="0" w:space="0" w:color="auto"/>
            <w:right w:val="none" w:sz="0" w:space="0" w:color="auto"/>
          </w:divBdr>
        </w:div>
      </w:divsChild>
    </w:div>
    <w:div w:id="615256353">
      <w:bodyDiv w:val="1"/>
      <w:marLeft w:val="0"/>
      <w:marRight w:val="0"/>
      <w:marTop w:val="0"/>
      <w:marBottom w:val="0"/>
      <w:divBdr>
        <w:top w:val="none" w:sz="0" w:space="0" w:color="auto"/>
        <w:left w:val="none" w:sz="0" w:space="0" w:color="auto"/>
        <w:bottom w:val="none" w:sz="0" w:space="0" w:color="auto"/>
        <w:right w:val="none" w:sz="0" w:space="0" w:color="auto"/>
      </w:divBdr>
      <w:divsChild>
        <w:div w:id="1867713121">
          <w:marLeft w:val="0"/>
          <w:marRight w:val="0"/>
          <w:marTop w:val="240"/>
          <w:marBottom w:val="0"/>
          <w:divBdr>
            <w:top w:val="none" w:sz="0" w:space="0" w:color="auto"/>
            <w:left w:val="none" w:sz="0" w:space="0" w:color="auto"/>
            <w:bottom w:val="single" w:sz="6" w:space="0" w:color="DEDEDC"/>
            <w:right w:val="none" w:sz="0" w:space="0" w:color="auto"/>
          </w:divBdr>
        </w:div>
      </w:divsChild>
    </w:div>
    <w:div w:id="1121802190">
      <w:bodyDiv w:val="1"/>
      <w:marLeft w:val="0"/>
      <w:marRight w:val="0"/>
      <w:marTop w:val="0"/>
      <w:marBottom w:val="0"/>
      <w:divBdr>
        <w:top w:val="none" w:sz="0" w:space="0" w:color="auto"/>
        <w:left w:val="none" w:sz="0" w:space="0" w:color="auto"/>
        <w:bottom w:val="none" w:sz="0" w:space="0" w:color="auto"/>
        <w:right w:val="none" w:sz="0" w:space="0" w:color="auto"/>
      </w:divBdr>
    </w:div>
    <w:div w:id="1579559380">
      <w:bodyDiv w:val="1"/>
      <w:marLeft w:val="0"/>
      <w:marRight w:val="0"/>
      <w:marTop w:val="0"/>
      <w:marBottom w:val="0"/>
      <w:divBdr>
        <w:top w:val="none" w:sz="0" w:space="0" w:color="auto"/>
        <w:left w:val="none" w:sz="0" w:space="0" w:color="auto"/>
        <w:bottom w:val="none" w:sz="0" w:space="0" w:color="auto"/>
        <w:right w:val="none" w:sz="0" w:space="0" w:color="auto"/>
      </w:divBdr>
      <w:divsChild>
        <w:div w:id="167807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attes.cnpq.br/41704070392106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lattes.cnpq.br/3597163436143535" TargetMode="External"/><Relationship Id="rId20" Type="http://schemas.openxmlformats.org/officeDocument/2006/relationships/hyperlink" Target="http://lattes.cnpq.br/35971634361435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attes.cnpq.br/8596542230043153" TargetMode="External"/><Relationship Id="rId10" Type="http://schemas.openxmlformats.org/officeDocument/2006/relationships/footer" Target="footer1.xml"/><Relationship Id="rId19" Type="http://schemas.openxmlformats.org/officeDocument/2006/relationships/hyperlink" Target="http://lattes.cnpq.br/85965422300431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ttes.cnpq.br/417040703921069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5710-FDD5-4F59-8FF9-28218872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2259</Words>
  <Characters>12203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Altieres de Oliveira Silva</cp:lastModifiedBy>
  <cp:revision>4</cp:revision>
  <cp:lastPrinted>2019-02-22T15:24:00Z</cp:lastPrinted>
  <dcterms:created xsi:type="dcterms:W3CDTF">2019-02-27T13:03:00Z</dcterms:created>
  <dcterms:modified xsi:type="dcterms:W3CDTF">2019-02-27T13:30:00Z</dcterms:modified>
</cp:coreProperties>
</file>